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E968" w14:textId="77777777" w:rsidR="00A70F8B" w:rsidRDefault="00221253" w:rsidP="00221253">
      <w:pPr>
        <w:spacing w:after="240" w:line="240" w:lineRule="auto"/>
        <w:jc w:val="both"/>
        <w:rPr>
          <w:rFonts w:cstheme="minorHAnsi"/>
          <w:bCs/>
          <w:i/>
          <w:iCs/>
          <w:color w:val="000000" w:themeColor="text1"/>
          <w:highlight w:val="yellow"/>
        </w:rPr>
      </w:pPr>
      <w:bookmarkStart w:id="0" w:name="_GoBack"/>
      <w:bookmarkEnd w:id="0"/>
      <w:r>
        <w:rPr>
          <w:rFonts w:cstheme="minorHAnsi"/>
          <w:bCs/>
          <w:color w:val="000000" w:themeColor="text1"/>
        </w:rPr>
        <w:t>[</w:t>
      </w:r>
      <w:r w:rsidRPr="00221253">
        <w:rPr>
          <w:rFonts w:cstheme="minorHAnsi"/>
          <w:bCs/>
          <w:i/>
          <w:iCs/>
          <w:color w:val="000000" w:themeColor="text1"/>
          <w:highlight w:val="yellow"/>
        </w:rPr>
        <w:t xml:space="preserve">DRAFTING NOTE: </w:t>
      </w:r>
      <w:r w:rsidR="00A70F8B">
        <w:rPr>
          <w:rFonts w:cstheme="minorHAnsi"/>
          <w:bCs/>
          <w:i/>
          <w:iCs/>
          <w:color w:val="000000" w:themeColor="text1"/>
          <w:highlight w:val="yellow"/>
        </w:rPr>
        <w:t>Language in</w:t>
      </w:r>
      <w:r w:rsidRPr="00221253">
        <w:rPr>
          <w:rFonts w:cstheme="minorHAnsi"/>
          <w:bCs/>
          <w:i/>
          <w:iCs/>
          <w:color w:val="000000" w:themeColor="text1"/>
          <w:highlight w:val="yellow"/>
        </w:rPr>
        <w:t xml:space="preserve"> this model ordinance that must be modified for local application </w:t>
      </w:r>
      <w:r w:rsidR="00A70F8B">
        <w:rPr>
          <w:rFonts w:cstheme="minorHAnsi"/>
          <w:bCs/>
          <w:i/>
          <w:iCs/>
          <w:color w:val="000000" w:themeColor="text1"/>
          <w:highlight w:val="yellow"/>
        </w:rPr>
        <w:t>is</w:t>
      </w:r>
      <w:r w:rsidRPr="00221253">
        <w:rPr>
          <w:rFonts w:cstheme="minorHAnsi"/>
          <w:bCs/>
          <w:i/>
          <w:iCs/>
          <w:color w:val="000000" w:themeColor="text1"/>
          <w:highlight w:val="yellow"/>
        </w:rPr>
        <w:t xml:space="preserve"> highlighted. Most of these highlighted provisions are self-explanatory. Two provisions require additional explanation.</w:t>
      </w:r>
    </w:p>
    <w:p w14:paraId="1D89CD04" w14:textId="77777777" w:rsidR="00A70F8B" w:rsidRDefault="00221253" w:rsidP="00221253">
      <w:pPr>
        <w:spacing w:after="240" w:line="240" w:lineRule="auto"/>
        <w:jc w:val="both"/>
        <w:rPr>
          <w:rFonts w:cstheme="minorHAnsi"/>
          <w:bCs/>
          <w:i/>
          <w:iCs/>
          <w:color w:val="000000" w:themeColor="text1"/>
          <w:highlight w:val="yellow"/>
        </w:rPr>
      </w:pPr>
      <w:r w:rsidRPr="00221253">
        <w:rPr>
          <w:rFonts w:cstheme="minorHAnsi"/>
          <w:bCs/>
          <w:i/>
          <w:iCs/>
          <w:color w:val="000000" w:themeColor="text1"/>
          <w:highlight w:val="yellow"/>
        </w:rPr>
        <w:t xml:space="preserve">First, the Small Wireless Facilities Deployment Act allows special treatment within design districts, historic districts, and underground districts. These three types of districts are referred to together in the model ordinance as “Supplemental Review Districts.” The Municipality should list all Supplemental Review Districts, if any, in </w:t>
      </w:r>
      <w:r w:rsidRPr="00221253">
        <w:rPr>
          <w:rFonts w:cstheme="minorHAnsi"/>
          <w:bCs/>
          <w:i/>
          <w:iCs/>
          <w:color w:val="000000" w:themeColor="text1"/>
          <w:highlight w:val="yellow"/>
          <w:u w:val="single"/>
        </w:rPr>
        <w:t>Exhibit A</w:t>
      </w:r>
      <w:r w:rsidRPr="00221253">
        <w:rPr>
          <w:rFonts w:cstheme="minorHAnsi"/>
          <w:bCs/>
          <w:i/>
          <w:iCs/>
          <w:color w:val="000000" w:themeColor="text1"/>
          <w:highlight w:val="yellow"/>
        </w:rPr>
        <w:t xml:space="preserve">. If there are </w:t>
      </w:r>
      <w:r w:rsidRPr="00E61434">
        <w:rPr>
          <w:rFonts w:cstheme="minorHAnsi"/>
          <w:bCs/>
          <w:i/>
          <w:iCs/>
          <w:color w:val="000000" w:themeColor="text1"/>
          <w:highlight w:val="yellow"/>
        </w:rPr>
        <w:t>no</w:t>
      </w:r>
      <w:r w:rsidRPr="00221253">
        <w:rPr>
          <w:rFonts w:cstheme="minorHAnsi"/>
          <w:bCs/>
          <w:i/>
          <w:iCs/>
          <w:color w:val="000000" w:themeColor="text1"/>
          <w:highlight w:val="yellow"/>
        </w:rPr>
        <w:t xml:space="preserve"> such districts, the Municipality should delete the highlighted references in the body of the model ordinance</w:t>
      </w:r>
      <w:r w:rsidR="00A70F8B">
        <w:rPr>
          <w:rFonts w:cstheme="minorHAnsi"/>
          <w:bCs/>
          <w:i/>
          <w:iCs/>
          <w:color w:val="000000" w:themeColor="text1"/>
          <w:highlight w:val="yellow"/>
        </w:rPr>
        <w:t>.</w:t>
      </w:r>
    </w:p>
    <w:p w14:paraId="52AF621B" w14:textId="4D221BBB" w:rsidR="00221253" w:rsidRPr="00221253" w:rsidRDefault="00221253" w:rsidP="00221253">
      <w:pPr>
        <w:spacing w:after="240" w:line="240" w:lineRule="auto"/>
        <w:jc w:val="both"/>
        <w:rPr>
          <w:rFonts w:cstheme="minorHAnsi"/>
          <w:bCs/>
          <w:color w:val="000000" w:themeColor="text1"/>
        </w:rPr>
      </w:pPr>
      <w:r w:rsidRPr="00221253">
        <w:rPr>
          <w:rFonts w:cstheme="minorHAnsi"/>
          <w:bCs/>
          <w:i/>
          <w:iCs/>
          <w:color w:val="000000" w:themeColor="text1"/>
          <w:highlight w:val="yellow"/>
        </w:rPr>
        <w:t xml:space="preserve">Second, the Small Wireless Facilities Deployment Act allows the Municipality to adopt a Design Manual that establishes aesthetic, stealth, and concealment requirements applicable to small wireless facilities. The Design Manual may also establish pre-approved designs that do not need separate aesthetic review. The Municipality should </w:t>
      </w:r>
      <w:r>
        <w:rPr>
          <w:rFonts w:cstheme="minorHAnsi"/>
          <w:bCs/>
          <w:i/>
          <w:iCs/>
          <w:color w:val="000000" w:themeColor="text1"/>
          <w:highlight w:val="yellow"/>
        </w:rPr>
        <w:t>include its Design Manual</w:t>
      </w:r>
      <w:r w:rsidRPr="00221253">
        <w:rPr>
          <w:rFonts w:cstheme="minorHAnsi"/>
          <w:bCs/>
          <w:i/>
          <w:iCs/>
          <w:color w:val="000000" w:themeColor="text1"/>
          <w:highlight w:val="yellow"/>
        </w:rPr>
        <w:t xml:space="preserve">, if any, in </w:t>
      </w:r>
      <w:r w:rsidRPr="00221253">
        <w:rPr>
          <w:rFonts w:cstheme="minorHAnsi"/>
          <w:bCs/>
          <w:i/>
          <w:iCs/>
          <w:color w:val="000000" w:themeColor="text1"/>
          <w:highlight w:val="yellow"/>
          <w:u w:val="single"/>
        </w:rPr>
        <w:t xml:space="preserve">Exhibit </w:t>
      </w:r>
      <w:r>
        <w:rPr>
          <w:rFonts w:cstheme="minorHAnsi"/>
          <w:bCs/>
          <w:i/>
          <w:iCs/>
          <w:color w:val="000000" w:themeColor="text1"/>
          <w:highlight w:val="yellow"/>
          <w:u w:val="single"/>
        </w:rPr>
        <w:t>B</w:t>
      </w:r>
      <w:r w:rsidRPr="00221253">
        <w:rPr>
          <w:rFonts w:cstheme="minorHAnsi"/>
          <w:bCs/>
          <w:i/>
          <w:iCs/>
          <w:color w:val="000000" w:themeColor="text1"/>
          <w:highlight w:val="yellow"/>
        </w:rPr>
        <w:t xml:space="preserve">. If the Municipality chooses </w:t>
      </w:r>
      <w:r w:rsidRPr="00E61434">
        <w:rPr>
          <w:rFonts w:cstheme="minorHAnsi"/>
          <w:bCs/>
          <w:i/>
          <w:iCs/>
          <w:color w:val="000000" w:themeColor="text1"/>
          <w:highlight w:val="yellow"/>
        </w:rPr>
        <w:t>not</w:t>
      </w:r>
      <w:r w:rsidRPr="00221253">
        <w:rPr>
          <w:rFonts w:cstheme="minorHAnsi"/>
          <w:bCs/>
          <w:i/>
          <w:iCs/>
          <w:color w:val="000000" w:themeColor="text1"/>
          <w:highlight w:val="yellow"/>
        </w:rPr>
        <w:t xml:space="preserve"> to adopt a Design Manual, the Municipality should delete the highlighted references in the body of the model ordinance.</w:t>
      </w:r>
      <w:r>
        <w:rPr>
          <w:rFonts w:cstheme="minorHAnsi"/>
          <w:bCs/>
          <w:color w:val="000000" w:themeColor="text1"/>
        </w:rPr>
        <w:t>]</w:t>
      </w:r>
    </w:p>
    <w:p w14:paraId="2846EA96" w14:textId="172A73F6" w:rsidR="000B30F6" w:rsidRPr="00AA3818" w:rsidRDefault="000B30F6" w:rsidP="00A1425E">
      <w:pPr>
        <w:spacing w:after="240" w:line="240" w:lineRule="auto"/>
        <w:jc w:val="center"/>
        <w:rPr>
          <w:rFonts w:cstheme="minorHAnsi"/>
          <w:b/>
          <w:color w:val="000000" w:themeColor="text1"/>
        </w:rPr>
      </w:pPr>
      <w:r w:rsidRPr="00AA3818">
        <w:rPr>
          <w:rFonts w:cstheme="minorHAnsi"/>
          <w:b/>
          <w:color w:val="000000" w:themeColor="text1"/>
        </w:rPr>
        <w:t>ORDINANCE NO. __________</w:t>
      </w:r>
    </w:p>
    <w:p w14:paraId="431F2BD9" w14:textId="1215967D" w:rsidR="000B30F6" w:rsidRPr="00AA3818" w:rsidRDefault="000B30F6" w:rsidP="00A1425E">
      <w:pPr>
        <w:spacing w:after="240" w:line="240" w:lineRule="auto"/>
        <w:ind w:left="1440" w:right="1440"/>
        <w:jc w:val="both"/>
        <w:rPr>
          <w:rFonts w:cstheme="minorHAnsi"/>
          <w:b/>
          <w:color w:val="000000" w:themeColor="text1"/>
        </w:rPr>
      </w:pPr>
      <w:r w:rsidRPr="00AA3818">
        <w:rPr>
          <w:rFonts w:cstheme="minorHAnsi"/>
          <w:b/>
          <w:color w:val="000000" w:themeColor="text1"/>
        </w:rPr>
        <w:t xml:space="preserve">AN ORDINANCE TO ESTABLISH THE STANDARDS FOR THE PLACEMENT OF SMALL WIRELESS FACILITIES IN THE </w:t>
      </w:r>
      <w:r w:rsidR="0062104B" w:rsidRPr="00AA3818">
        <w:rPr>
          <w:rFonts w:cstheme="minorHAnsi"/>
          <w:b/>
          <w:color w:val="000000" w:themeColor="text1"/>
        </w:rPr>
        <w:t>[</w:t>
      </w:r>
      <w:r w:rsidR="0062104B" w:rsidRPr="00AA3818">
        <w:rPr>
          <w:rFonts w:cstheme="minorHAnsi"/>
          <w:b/>
          <w:color w:val="000000" w:themeColor="text1"/>
          <w:highlight w:val="yellow"/>
        </w:rPr>
        <w:t>CITY/TOWN</w:t>
      </w:r>
      <w:r w:rsidR="0062104B" w:rsidRPr="00AA3818">
        <w:rPr>
          <w:rFonts w:cstheme="minorHAnsi"/>
          <w:b/>
          <w:color w:val="000000" w:themeColor="text1"/>
        </w:rPr>
        <w:t>]</w:t>
      </w:r>
      <w:r w:rsidRPr="00AA3818">
        <w:rPr>
          <w:rFonts w:cstheme="minorHAnsi"/>
          <w:b/>
          <w:color w:val="000000" w:themeColor="text1"/>
        </w:rPr>
        <w:t xml:space="preserve"> OF </w:t>
      </w:r>
      <w:r w:rsidR="0062104B" w:rsidRPr="00AA3818">
        <w:rPr>
          <w:rFonts w:cstheme="minorHAnsi"/>
          <w:b/>
          <w:color w:val="000000" w:themeColor="text1"/>
        </w:rPr>
        <w:t>[</w:t>
      </w:r>
      <w:r w:rsidR="0062104B" w:rsidRPr="00AA3818">
        <w:rPr>
          <w:rFonts w:cstheme="minorHAnsi"/>
          <w:b/>
          <w:color w:val="000000" w:themeColor="text1"/>
          <w:highlight w:val="yellow"/>
        </w:rPr>
        <w:t>MUNICIPALITY NAME</w:t>
      </w:r>
      <w:r w:rsidR="0062104B" w:rsidRPr="00AA3818">
        <w:rPr>
          <w:rFonts w:cstheme="minorHAnsi"/>
          <w:b/>
          <w:color w:val="000000" w:themeColor="text1"/>
        </w:rPr>
        <w:t>]</w:t>
      </w:r>
      <w:r w:rsidRPr="00AA3818">
        <w:rPr>
          <w:rFonts w:cstheme="minorHAnsi"/>
          <w:b/>
          <w:color w:val="000000" w:themeColor="text1"/>
        </w:rPr>
        <w:t>, SOUTH CAROLINA</w:t>
      </w:r>
      <w:r w:rsidR="00E61434">
        <w:rPr>
          <w:rFonts w:cstheme="minorHAnsi"/>
          <w:b/>
          <w:color w:val="000000" w:themeColor="text1"/>
        </w:rPr>
        <w:t xml:space="preserve">, </w:t>
      </w:r>
      <w:r w:rsidRPr="00AA3818">
        <w:rPr>
          <w:rFonts w:cstheme="minorHAnsi"/>
          <w:b/>
          <w:color w:val="000000" w:themeColor="text1"/>
        </w:rPr>
        <w:t xml:space="preserve">AND </w:t>
      </w:r>
      <w:r w:rsidR="00E61434">
        <w:rPr>
          <w:rFonts w:cstheme="minorHAnsi"/>
          <w:b/>
          <w:color w:val="000000" w:themeColor="text1"/>
        </w:rPr>
        <w:t>MATTERS RELATED THERETO</w:t>
      </w:r>
      <w:r w:rsidRPr="00AA3818">
        <w:rPr>
          <w:rFonts w:cstheme="minorHAnsi"/>
          <w:b/>
          <w:color w:val="000000" w:themeColor="text1"/>
        </w:rPr>
        <w:t>.</w:t>
      </w:r>
    </w:p>
    <w:p w14:paraId="01B68232" w14:textId="34015F01" w:rsidR="000B30F6" w:rsidRPr="00AA3818" w:rsidRDefault="000B30F6" w:rsidP="00A1425E">
      <w:pPr>
        <w:spacing w:after="240" w:line="240" w:lineRule="auto"/>
        <w:jc w:val="both"/>
        <w:rPr>
          <w:rFonts w:cstheme="minorHAnsi"/>
          <w:color w:val="000000" w:themeColor="text1"/>
        </w:rPr>
      </w:pPr>
      <w:r w:rsidRPr="00AA3818">
        <w:rPr>
          <w:rFonts w:cstheme="minorHAnsi"/>
          <w:b/>
          <w:noProof/>
          <w:color w:val="000000" w:themeColor="text1"/>
        </w:rPr>
        <w:t>WHEREAS</w:t>
      </w:r>
      <w:r w:rsidRPr="00AA3818">
        <w:rPr>
          <w:rFonts w:cstheme="minorHAnsi"/>
          <w:noProof/>
          <w:color w:val="000000" w:themeColor="text1"/>
        </w:rPr>
        <w:t xml:space="preserve">, the </w:t>
      </w:r>
      <w:r w:rsidR="0062104B" w:rsidRPr="00AA3818">
        <w:rPr>
          <w:rFonts w:cstheme="minorHAnsi"/>
          <w:noProof/>
          <w:color w:val="000000" w:themeColor="text1"/>
        </w:rPr>
        <w:t>[</w:t>
      </w:r>
      <w:r w:rsidR="00AA3818" w:rsidRPr="00AA3818">
        <w:rPr>
          <w:rFonts w:cstheme="minorHAnsi"/>
          <w:noProof/>
          <w:color w:val="000000" w:themeColor="text1"/>
          <w:highlight w:val="yellow"/>
        </w:rPr>
        <w:t>City</w:t>
      </w:r>
      <w:r w:rsidR="0062104B" w:rsidRPr="00AA3818">
        <w:rPr>
          <w:rFonts w:cstheme="minorHAnsi"/>
          <w:noProof/>
          <w:color w:val="000000" w:themeColor="text1"/>
          <w:highlight w:val="yellow"/>
        </w:rPr>
        <w:t>/Town</w:t>
      </w:r>
      <w:r w:rsidR="0062104B" w:rsidRPr="00AA3818">
        <w:rPr>
          <w:rFonts w:cstheme="minorHAnsi"/>
          <w:noProof/>
          <w:color w:val="000000" w:themeColor="text1"/>
        </w:rPr>
        <w:t>]</w:t>
      </w:r>
      <w:r w:rsidRPr="00AA3818">
        <w:rPr>
          <w:rFonts w:cstheme="minorHAnsi"/>
          <w:noProof/>
          <w:color w:val="000000" w:themeColor="text1"/>
        </w:rPr>
        <w:t xml:space="preserve"> of </w:t>
      </w:r>
      <w:r w:rsidR="0062104B" w:rsidRPr="00AA3818">
        <w:rPr>
          <w:rFonts w:cstheme="minorHAnsi"/>
          <w:noProof/>
          <w:color w:val="000000" w:themeColor="text1"/>
        </w:rPr>
        <w:t>[</w:t>
      </w:r>
      <w:r w:rsidR="0062104B" w:rsidRPr="00AA3818">
        <w:rPr>
          <w:rFonts w:cstheme="minorHAnsi"/>
          <w:noProof/>
          <w:color w:val="000000" w:themeColor="text1"/>
          <w:highlight w:val="yellow"/>
        </w:rPr>
        <w:t>Municipality Name</w:t>
      </w:r>
      <w:r w:rsidR="0062104B" w:rsidRPr="00AA3818">
        <w:rPr>
          <w:rFonts w:cstheme="minorHAnsi"/>
          <w:noProof/>
          <w:color w:val="000000" w:themeColor="text1"/>
        </w:rPr>
        <w:t>]</w:t>
      </w:r>
      <w:r w:rsidR="00362EC4" w:rsidRPr="00AA3818">
        <w:rPr>
          <w:rFonts w:cstheme="minorHAnsi"/>
          <w:noProof/>
          <w:color w:val="000000" w:themeColor="text1"/>
        </w:rPr>
        <w:t xml:space="preserve"> </w:t>
      </w:r>
      <w:r w:rsidRPr="00AA3818">
        <w:rPr>
          <w:rFonts w:cstheme="minorHAnsi"/>
          <w:noProof/>
          <w:color w:val="000000" w:themeColor="text1"/>
        </w:rPr>
        <w:t>(</w:t>
      </w:r>
      <w:r w:rsidR="0062104B" w:rsidRPr="00AA3818">
        <w:rPr>
          <w:rFonts w:cstheme="minorHAnsi"/>
          <w:noProof/>
          <w:color w:val="000000" w:themeColor="text1"/>
        </w:rPr>
        <w:t xml:space="preserve">the </w:t>
      </w:r>
      <w:r w:rsidRPr="00AA3818">
        <w:rPr>
          <w:rFonts w:cstheme="minorHAnsi"/>
          <w:noProof/>
          <w:color w:val="000000" w:themeColor="text1"/>
        </w:rPr>
        <w:t>“</w:t>
      </w:r>
      <w:r w:rsidR="00AA3818" w:rsidRPr="00AA3818">
        <w:rPr>
          <w:rFonts w:cstheme="minorHAnsi"/>
          <w:noProof/>
          <w:color w:val="000000" w:themeColor="text1"/>
        </w:rPr>
        <w:t>Municipality</w:t>
      </w:r>
      <w:r w:rsidRPr="00AA3818">
        <w:rPr>
          <w:rFonts w:cstheme="minorHAnsi"/>
          <w:noProof/>
          <w:color w:val="000000" w:themeColor="text1"/>
        </w:rPr>
        <w:t>”) encourages wireless infrastructure investment and wishes to provide a fair and predictable</w:t>
      </w:r>
      <w:r w:rsidR="00556A4E" w:rsidRPr="00AA3818">
        <w:rPr>
          <w:rFonts w:cstheme="minorHAnsi"/>
          <w:noProof/>
          <w:color w:val="000000" w:themeColor="text1"/>
        </w:rPr>
        <w:t xml:space="preserve"> process for the deployment of S</w:t>
      </w:r>
      <w:r w:rsidRPr="00AA3818">
        <w:rPr>
          <w:rFonts w:cstheme="minorHAnsi"/>
          <w:noProof/>
          <w:color w:val="000000" w:themeColor="text1"/>
        </w:rPr>
        <w:t xml:space="preserve">mall </w:t>
      </w:r>
      <w:r w:rsidR="00556A4E" w:rsidRPr="00AA3818">
        <w:rPr>
          <w:rFonts w:cstheme="minorHAnsi"/>
          <w:noProof/>
          <w:color w:val="000000" w:themeColor="text1"/>
        </w:rPr>
        <w:t>W</w:t>
      </w:r>
      <w:r w:rsidRPr="00AA3818">
        <w:rPr>
          <w:rFonts w:cstheme="minorHAnsi"/>
          <w:noProof/>
          <w:color w:val="000000" w:themeColor="text1"/>
        </w:rPr>
        <w:t xml:space="preserve">ireless </w:t>
      </w:r>
      <w:r w:rsidR="00556A4E" w:rsidRPr="00AA3818">
        <w:rPr>
          <w:rFonts w:cstheme="minorHAnsi"/>
          <w:noProof/>
          <w:color w:val="000000" w:themeColor="text1"/>
        </w:rPr>
        <w:t>F</w:t>
      </w:r>
      <w:r w:rsidRPr="00AA3818">
        <w:rPr>
          <w:rFonts w:cstheme="minorHAnsi"/>
          <w:noProof/>
          <w:color w:val="000000" w:themeColor="text1"/>
        </w:rPr>
        <w:t>acilities</w:t>
      </w:r>
      <w:r w:rsidR="00D224AA">
        <w:rPr>
          <w:rFonts w:cstheme="minorHAnsi"/>
          <w:noProof/>
          <w:color w:val="000000" w:themeColor="text1"/>
        </w:rPr>
        <w:t xml:space="preserve"> (as defined herein)</w:t>
      </w:r>
      <w:r w:rsidRPr="00AA3818">
        <w:rPr>
          <w:rFonts w:cstheme="minorHAnsi"/>
          <w:noProof/>
          <w:color w:val="000000" w:themeColor="text1"/>
        </w:rPr>
        <w:t xml:space="preserve"> while managing </w:t>
      </w:r>
      <w:r w:rsidR="00D224AA">
        <w:rPr>
          <w:rFonts w:cstheme="minorHAnsi"/>
          <w:noProof/>
          <w:color w:val="000000" w:themeColor="text1"/>
        </w:rPr>
        <w:t xml:space="preserve">the </w:t>
      </w:r>
      <w:r w:rsidR="00A70F8B">
        <w:rPr>
          <w:rFonts w:cstheme="minorHAnsi"/>
          <w:noProof/>
          <w:color w:val="000000" w:themeColor="text1"/>
        </w:rPr>
        <w:t>right of way</w:t>
      </w:r>
      <w:r w:rsidRPr="00AA3818">
        <w:rPr>
          <w:rFonts w:cstheme="minorHAnsi"/>
          <w:noProof/>
          <w:color w:val="000000" w:themeColor="text1"/>
        </w:rPr>
        <w:t xml:space="preserve"> in a manner that promotes the interests of the public health, safety</w:t>
      </w:r>
      <w:r w:rsidR="00D224AA">
        <w:rPr>
          <w:rFonts w:cstheme="minorHAnsi"/>
          <w:noProof/>
          <w:color w:val="000000" w:themeColor="text1"/>
        </w:rPr>
        <w:t>,</w:t>
      </w:r>
      <w:r w:rsidRPr="00AA3818">
        <w:rPr>
          <w:rFonts w:cstheme="minorHAnsi"/>
          <w:noProof/>
          <w:color w:val="000000" w:themeColor="text1"/>
        </w:rPr>
        <w:t xml:space="preserve"> and welfare;</w:t>
      </w:r>
    </w:p>
    <w:p w14:paraId="51AD65CB" w14:textId="670AD019" w:rsidR="000B30F6" w:rsidRPr="00AA3818" w:rsidRDefault="000B30F6" w:rsidP="00A1425E">
      <w:pPr>
        <w:spacing w:after="240" w:line="240" w:lineRule="auto"/>
        <w:jc w:val="both"/>
        <w:rPr>
          <w:rFonts w:cstheme="minorHAnsi"/>
          <w:color w:val="000000" w:themeColor="text1"/>
        </w:rPr>
      </w:pPr>
      <w:r w:rsidRPr="00AA3818">
        <w:rPr>
          <w:rFonts w:cstheme="minorHAnsi"/>
          <w:b/>
          <w:color w:val="000000" w:themeColor="text1"/>
        </w:rPr>
        <w:t>WHEREAS</w:t>
      </w:r>
      <w:r w:rsidRPr="00AA3818">
        <w:rPr>
          <w:rFonts w:cstheme="minorHAnsi"/>
          <w:color w:val="000000" w:themeColor="text1"/>
        </w:rPr>
        <w:t xml:space="preserve">, </w:t>
      </w:r>
      <w:r w:rsidR="00556A4E" w:rsidRPr="00AA3818">
        <w:rPr>
          <w:rFonts w:cstheme="minorHAnsi"/>
          <w:color w:val="000000" w:themeColor="text1"/>
        </w:rPr>
        <w:t xml:space="preserve">the </w:t>
      </w:r>
      <w:r w:rsidR="00AA3818" w:rsidRPr="00AA3818">
        <w:rPr>
          <w:rFonts w:cstheme="minorHAnsi"/>
          <w:color w:val="000000" w:themeColor="text1"/>
        </w:rPr>
        <w:t>Municipality</w:t>
      </w:r>
      <w:r w:rsidR="00556A4E" w:rsidRPr="00AA3818">
        <w:rPr>
          <w:rFonts w:cstheme="minorHAnsi"/>
          <w:color w:val="000000" w:themeColor="text1"/>
        </w:rPr>
        <w:t xml:space="preserve"> recognizes that Small W</w:t>
      </w:r>
      <w:r w:rsidRPr="00AA3818">
        <w:rPr>
          <w:rFonts w:cstheme="minorHAnsi"/>
          <w:color w:val="000000" w:themeColor="text1"/>
        </w:rPr>
        <w:t xml:space="preserve">ireless </w:t>
      </w:r>
      <w:r w:rsidR="00556A4E" w:rsidRPr="00AA3818">
        <w:rPr>
          <w:rFonts w:cstheme="minorHAnsi"/>
          <w:color w:val="000000" w:themeColor="text1"/>
        </w:rPr>
        <w:t>F</w:t>
      </w:r>
      <w:r w:rsidRPr="00AA3818">
        <w:rPr>
          <w:rFonts w:cstheme="minorHAnsi"/>
          <w:color w:val="000000" w:themeColor="text1"/>
        </w:rPr>
        <w:t>acilities</w:t>
      </w:r>
      <w:r w:rsidR="00E61434">
        <w:rPr>
          <w:rFonts w:cstheme="minorHAnsi"/>
          <w:color w:val="000000" w:themeColor="text1"/>
        </w:rPr>
        <w:t>,</w:t>
      </w:r>
      <w:r w:rsidRPr="00AA3818">
        <w:rPr>
          <w:rFonts w:cstheme="minorHAnsi"/>
          <w:color w:val="000000" w:themeColor="text1"/>
        </w:rPr>
        <w:t xml:space="preserve"> including facilities commonly referred to as small cell and distributed antenna systems</w:t>
      </w:r>
      <w:r w:rsidR="00E61434">
        <w:rPr>
          <w:rFonts w:cstheme="minorHAnsi"/>
          <w:color w:val="000000" w:themeColor="text1"/>
        </w:rPr>
        <w:t>,</w:t>
      </w:r>
      <w:r w:rsidRPr="00AA3818">
        <w:rPr>
          <w:rFonts w:cstheme="minorHAnsi"/>
          <w:color w:val="000000" w:themeColor="text1"/>
        </w:rPr>
        <w:t xml:space="preserve"> are critical to delivering wireless access to advanced technology, broadband, and 9-1-1 services to residences, businesses, and schools within the </w:t>
      </w:r>
      <w:r w:rsidR="00AA3818" w:rsidRPr="00AA3818">
        <w:rPr>
          <w:rFonts w:cstheme="minorHAnsi"/>
          <w:color w:val="000000" w:themeColor="text1"/>
        </w:rPr>
        <w:t>Municipality</w:t>
      </w:r>
      <w:r w:rsidRPr="00AA3818">
        <w:rPr>
          <w:rFonts w:cstheme="minorHAnsi"/>
          <w:color w:val="000000" w:themeColor="text1"/>
        </w:rPr>
        <w:t>;</w:t>
      </w:r>
    </w:p>
    <w:p w14:paraId="04270E58" w14:textId="1696CCF8" w:rsidR="000B30F6" w:rsidRPr="00AA3818" w:rsidRDefault="000B30F6" w:rsidP="00A1425E">
      <w:pPr>
        <w:spacing w:after="240" w:line="240" w:lineRule="auto"/>
        <w:jc w:val="both"/>
        <w:rPr>
          <w:rFonts w:cstheme="minorHAnsi"/>
          <w:color w:val="000000" w:themeColor="text1"/>
        </w:rPr>
      </w:pPr>
      <w:r w:rsidRPr="00AA3818">
        <w:rPr>
          <w:rFonts w:cstheme="minorHAnsi"/>
          <w:b/>
          <w:color w:val="000000" w:themeColor="text1"/>
        </w:rPr>
        <w:t>WHEREAS</w:t>
      </w:r>
      <w:r w:rsidR="00556A4E" w:rsidRPr="00AA3818">
        <w:rPr>
          <w:rFonts w:cstheme="minorHAnsi"/>
          <w:color w:val="000000" w:themeColor="text1"/>
        </w:rPr>
        <w:t xml:space="preserve">, the </w:t>
      </w:r>
      <w:r w:rsidR="00AA3818" w:rsidRPr="00AA3818">
        <w:rPr>
          <w:rFonts w:cstheme="minorHAnsi"/>
          <w:color w:val="000000" w:themeColor="text1"/>
        </w:rPr>
        <w:t>Municipality</w:t>
      </w:r>
      <w:r w:rsidR="00556A4E" w:rsidRPr="00AA3818">
        <w:rPr>
          <w:rFonts w:cstheme="minorHAnsi"/>
          <w:color w:val="000000" w:themeColor="text1"/>
        </w:rPr>
        <w:t xml:space="preserve"> recognizes that Small W</w:t>
      </w:r>
      <w:r w:rsidRPr="00AA3818">
        <w:rPr>
          <w:rFonts w:cstheme="minorHAnsi"/>
          <w:color w:val="000000" w:themeColor="text1"/>
        </w:rPr>
        <w:t xml:space="preserve">ireless </w:t>
      </w:r>
      <w:r w:rsidR="00556A4E" w:rsidRPr="00AA3818">
        <w:rPr>
          <w:rFonts w:cstheme="minorHAnsi"/>
          <w:color w:val="000000" w:themeColor="text1"/>
        </w:rPr>
        <w:t>F</w:t>
      </w:r>
      <w:r w:rsidRPr="00AA3818">
        <w:rPr>
          <w:rFonts w:cstheme="minorHAnsi"/>
          <w:color w:val="000000" w:themeColor="text1"/>
        </w:rPr>
        <w:t xml:space="preserve">acilities </w:t>
      </w:r>
      <w:r w:rsidR="0074635F" w:rsidRPr="00AA3818">
        <w:rPr>
          <w:rFonts w:cstheme="minorHAnsi"/>
          <w:color w:val="000000" w:themeColor="text1"/>
        </w:rPr>
        <w:t xml:space="preserve">together with </w:t>
      </w:r>
      <w:r w:rsidR="00022E0D" w:rsidRPr="00AA3818">
        <w:rPr>
          <w:rFonts w:cstheme="minorHAnsi"/>
          <w:color w:val="000000" w:themeColor="text1"/>
        </w:rPr>
        <w:t>high-capacity</w:t>
      </w:r>
      <w:r w:rsidR="0074635F" w:rsidRPr="00AA3818">
        <w:rPr>
          <w:rFonts w:cstheme="minorHAnsi"/>
          <w:color w:val="000000" w:themeColor="text1"/>
        </w:rPr>
        <w:t xml:space="preserve"> </w:t>
      </w:r>
      <w:r w:rsidR="003D7B42" w:rsidRPr="00AA3818">
        <w:rPr>
          <w:rFonts w:cstheme="minorHAnsi"/>
          <w:color w:val="000000" w:themeColor="text1"/>
        </w:rPr>
        <w:t xml:space="preserve">transport medium such as fiber optic cabling </w:t>
      </w:r>
      <w:r w:rsidR="00051CC9" w:rsidRPr="00AA3818">
        <w:rPr>
          <w:rFonts w:cstheme="minorHAnsi"/>
          <w:color w:val="000000" w:themeColor="text1"/>
        </w:rPr>
        <w:t xml:space="preserve">may </w:t>
      </w:r>
      <w:r w:rsidR="00051CC9" w:rsidRPr="00AA3818">
        <w:rPr>
          <w:rFonts w:cstheme="minorHAnsi"/>
          <w:noProof/>
          <w:color w:val="000000" w:themeColor="text1"/>
        </w:rPr>
        <w:t xml:space="preserve">be </w:t>
      </w:r>
      <w:r w:rsidRPr="00AA3818">
        <w:rPr>
          <w:rFonts w:cstheme="minorHAnsi"/>
          <w:noProof/>
          <w:color w:val="000000" w:themeColor="text1"/>
        </w:rPr>
        <w:t xml:space="preserve">effectively </w:t>
      </w:r>
      <w:r w:rsidR="00755CE6" w:rsidRPr="00AA3818">
        <w:rPr>
          <w:rFonts w:cstheme="minorHAnsi"/>
          <w:noProof/>
          <w:color w:val="000000" w:themeColor="text1"/>
        </w:rPr>
        <w:t>deployed</w:t>
      </w:r>
      <w:r w:rsidR="00755CE6" w:rsidRPr="00AA3818">
        <w:rPr>
          <w:rFonts w:cstheme="minorHAnsi"/>
          <w:color w:val="000000" w:themeColor="text1"/>
        </w:rPr>
        <w:t xml:space="preserve"> in</w:t>
      </w:r>
      <w:r w:rsidRPr="00AA3818">
        <w:rPr>
          <w:rFonts w:cstheme="minorHAnsi"/>
          <w:color w:val="000000" w:themeColor="text1"/>
        </w:rPr>
        <w:t xml:space="preserve"> </w:t>
      </w:r>
      <w:r w:rsidR="00D224AA">
        <w:rPr>
          <w:rFonts w:cstheme="minorHAnsi"/>
          <w:color w:val="000000" w:themeColor="text1"/>
        </w:rPr>
        <w:t xml:space="preserve">the </w:t>
      </w:r>
      <w:r w:rsidR="00A70F8B">
        <w:rPr>
          <w:rFonts w:cstheme="minorHAnsi"/>
          <w:noProof/>
          <w:color w:val="000000" w:themeColor="text1"/>
        </w:rPr>
        <w:t>right of way</w:t>
      </w:r>
      <w:r w:rsidRPr="00AA3818">
        <w:rPr>
          <w:rFonts w:cstheme="minorHAnsi"/>
          <w:color w:val="000000" w:themeColor="text1"/>
        </w:rPr>
        <w:t>;</w:t>
      </w:r>
    </w:p>
    <w:p w14:paraId="3A897A4C" w14:textId="2AFE65F5" w:rsidR="0062104B" w:rsidRPr="00AA3818" w:rsidRDefault="0062104B" w:rsidP="00A1425E">
      <w:pPr>
        <w:spacing w:after="240" w:line="240" w:lineRule="auto"/>
        <w:jc w:val="both"/>
        <w:rPr>
          <w:rFonts w:cstheme="minorHAnsi"/>
          <w:color w:val="000000" w:themeColor="text1"/>
        </w:rPr>
      </w:pPr>
      <w:r w:rsidRPr="00AA3818">
        <w:rPr>
          <w:rFonts w:cstheme="minorHAnsi"/>
          <w:b/>
          <w:color w:val="000000" w:themeColor="text1"/>
        </w:rPr>
        <w:t>WHEREAS</w:t>
      </w:r>
      <w:r w:rsidRPr="00AA3818">
        <w:rPr>
          <w:rFonts w:cstheme="minorHAnsi"/>
          <w:color w:val="000000" w:themeColor="text1"/>
        </w:rPr>
        <w:t xml:space="preserve">, by Act 179 of 2020, referred to as the South Carolina Small Wireless Facilities Deployment Act and codified as S.C. Code §§ 58-11-800 </w:t>
      </w:r>
      <w:r w:rsidRPr="00AA3818">
        <w:rPr>
          <w:rFonts w:cstheme="minorHAnsi"/>
          <w:i/>
          <w:color w:val="000000" w:themeColor="text1"/>
        </w:rPr>
        <w:t>et seq</w:t>
      </w:r>
      <w:r w:rsidRPr="00AA3818">
        <w:rPr>
          <w:rFonts w:cstheme="minorHAnsi"/>
          <w:color w:val="000000" w:themeColor="text1"/>
        </w:rPr>
        <w:t>. (the “SWF Act”), the South Carolina General Assembly has established the terms, conditions, procedures, rates</w:t>
      </w:r>
      <w:r w:rsidR="00D224AA">
        <w:rPr>
          <w:rFonts w:cstheme="minorHAnsi"/>
          <w:color w:val="000000" w:themeColor="text1"/>
        </w:rPr>
        <w:t>,</w:t>
      </w:r>
      <w:r w:rsidRPr="00AA3818">
        <w:rPr>
          <w:rFonts w:cstheme="minorHAnsi"/>
          <w:color w:val="000000" w:themeColor="text1"/>
        </w:rPr>
        <w:t xml:space="preserve"> and fees upon which Small Wireless Facilities may be deployed in the </w:t>
      </w:r>
      <w:r w:rsidR="00A70F8B">
        <w:rPr>
          <w:rFonts w:cstheme="minorHAnsi"/>
          <w:noProof/>
          <w:color w:val="000000" w:themeColor="text1"/>
        </w:rPr>
        <w:t>right of way</w:t>
      </w:r>
      <w:r w:rsidRPr="00AA3818">
        <w:rPr>
          <w:rFonts w:cstheme="minorHAnsi"/>
          <w:color w:val="000000" w:themeColor="text1"/>
        </w:rPr>
        <w:t>;</w:t>
      </w:r>
    </w:p>
    <w:p w14:paraId="681EB229" w14:textId="530EB479" w:rsidR="00D224AA" w:rsidRPr="00D224AA" w:rsidRDefault="0062104B" w:rsidP="00D224AA">
      <w:pPr>
        <w:spacing w:after="240" w:line="240" w:lineRule="auto"/>
        <w:jc w:val="both"/>
        <w:rPr>
          <w:rFonts w:cstheme="minorHAnsi"/>
          <w:color w:val="000000" w:themeColor="text1"/>
          <w:highlight w:val="yellow"/>
        </w:rPr>
      </w:pPr>
      <w:r w:rsidRPr="00AA3818">
        <w:rPr>
          <w:rFonts w:cstheme="minorHAnsi"/>
          <w:color w:val="000000" w:themeColor="text1"/>
        </w:rPr>
        <w:t>[</w:t>
      </w:r>
      <w:r w:rsidRPr="00D224AA">
        <w:rPr>
          <w:rFonts w:cstheme="minorHAnsi"/>
          <w:b/>
          <w:color w:val="000000" w:themeColor="text1"/>
          <w:highlight w:val="yellow"/>
        </w:rPr>
        <w:t>WHEREAS</w:t>
      </w:r>
      <w:r w:rsidRPr="00D224AA">
        <w:rPr>
          <w:rFonts w:cstheme="minorHAnsi"/>
          <w:color w:val="000000" w:themeColor="text1"/>
          <w:highlight w:val="yellow"/>
        </w:rPr>
        <w:t xml:space="preserve">, the </w:t>
      </w:r>
      <w:r w:rsidR="00AA3818" w:rsidRPr="00D224AA">
        <w:rPr>
          <w:rFonts w:cstheme="minorHAnsi"/>
          <w:color w:val="000000" w:themeColor="text1"/>
          <w:highlight w:val="yellow"/>
        </w:rPr>
        <w:t>Municipality</w:t>
      </w:r>
      <w:r w:rsidRPr="00D224AA">
        <w:rPr>
          <w:rFonts w:cstheme="minorHAnsi"/>
          <w:color w:val="000000" w:themeColor="text1"/>
          <w:highlight w:val="yellow"/>
        </w:rPr>
        <w:t xml:space="preserve"> now desires to enact local terms, conditions, procedures, rates, and fees that are consistent with the SWF Act and that shall apply to the deployment of Small Wireless Facilities in the </w:t>
      </w:r>
      <w:r w:rsidR="00A70F8B">
        <w:rPr>
          <w:rFonts w:cstheme="minorHAnsi"/>
          <w:noProof/>
          <w:color w:val="000000" w:themeColor="text1"/>
          <w:highlight w:val="yellow"/>
        </w:rPr>
        <w:t>right of way</w:t>
      </w:r>
      <w:r w:rsidRPr="00D224AA">
        <w:rPr>
          <w:rFonts w:cstheme="minorHAnsi"/>
          <w:color w:val="000000" w:themeColor="text1"/>
          <w:highlight w:val="yellow"/>
        </w:rPr>
        <w:t>;]</w:t>
      </w:r>
    </w:p>
    <w:p w14:paraId="096814FF" w14:textId="78FA35D4" w:rsidR="00D224AA" w:rsidRPr="00D224AA" w:rsidRDefault="00D224AA" w:rsidP="00D224AA">
      <w:pPr>
        <w:spacing w:after="240" w:line="240" w:lineRule="auto"/>
        <w:jc w:val="both"/>
        <w:rPr>
          <w:rFonts w:cstheme="minorHAnsi"/>
          <w:color w:val="000000" w:themeColor="text1"/>
          <w:highlight w:val="yellow"/>
        </w:rPr>
      </w:pPr>
      <w:r w:rsidRPr="00D224AA">
        <w:rPr>
          <w:rFonts w:cstheme="minorHAnsi"/>
          <w:color w:val="000000" w:themeColor="text1"/>
          <w:highlight w:val="yellow"/>
        </w:rPr>
        <w:t>-or-</w:t>
      </w:r>
    </w:p>
    <w:p w14:paraId="0758FC51" w14:textId="5B384F9E" w:rsidR="0062104B" w:rsidRPr="00D224AA" w:rsidRDefault="0062104B" w:rsidP="00A1425E">
      <w:pPr>
        <w:spacing w:after="240" w:line="240" w:lineRule="auto"/>
        <w:jc w:val="both"/>
        <w:rPr>
          <w:rFonts w:cstheme="minorHAnsi"/>
          <w:color w:val="000000" w:themeColor="text1"/>
          <w:highlight w:val="yellow"/>
        </w:rPr>
      </w:pPr>
      <w:r w:rsidRPr="00D224AA">
        <w:rPr>
          <w:rFonts w:cstheme="minorHAnsi"/>
          <w:color w:val="000000" w:themeColor="text1"/>
          <w:highlight w:val="yellow"/>
        </w:rPr>
        <w:lastRenderedPageBreak/>
        <w:t>[</w:t>
      </w:r>
      <w:r w:rsidRPr="00D224AA">
        <w:rPr>
          <w:rFonts w:cstheme="minorHAnsi"/>
          <w:b/>
          <w:color w:val="000000" w:themeColor="text1"/>
          <w:highlight w:val="yellow"/>
        </w:rPr>
        <w:t>WHEREAS</w:t>
      </w:r>
      <w:r w:rsidRPr="00D224AA">
        <w:rPr>
          <w:rFonts w:cstheme="minorHAnsi"/>
          <w:color w:val="000000" w:themeColor="text1"/>
          <w:highlight w:val="yellow"/>
        </w:rPr>
        <w:t xml:space="preserve">, the </w:t>
      </w:r>
      <w:r w:rsidR="00AA3818" w:rsidRPr="00D224AA">
        <w:rPr>
          <w:rFonts w:cstheme="minorHAnsi"/>
          <w:color w:val="000000" w:themeColor="text1"/>
          <w:highlight w:val="yellow"/>
        </w:rPr>
        <w:t>Municipality</w:t>
      </w:r>
      <w:r w:rsidRPr="00D224AA">
        <w:rPr>
          <w:rFonts w:cstheme="minorHAnsi"/>
          <w:color w:val="000000" w:themeColor="text1"/>
          <w:highlight w:val="yellow"/>
        </w:rPr>
        <w:t xml:space="preserve"> has previously enacted Ordinance No. [Ordinance Number] on [Date] (the “Prior SWF Ordinance”), which established the terms, conditions, procedures, rates, and fees that shall apply to the deployment of Small Wireless Facilities in the</w:t>
      </w:r>
      <w:r w:rsidR="00D224AA" w:rsidRPr="00D224AA">
        <w:rPr>
          <w:highlight w:val="yellow"/>
        </w:rPr>
        <w:t xml:space="preserve"> </w:t>
      </w:r>
      <w:r w:rsidR="00A70F8B">
        <w:rPr>
          <w:rFonts w:cstheme="minorHAnsi"/>
          <w:color w:val="000000" w:themeColor="text1"/>
          <w:highlight w:val="yellow"/>
        </w:rPr>
        <w:t>right of way</w:t>
      </w:r>
      <w:r w:rsidRPr="00D224AA">
        <w:rPr>
          <w:rFonts w:cstheme="minorHAnsi"/>
          <w:color w:val="000000" w:themeColor="text1"/>
          <w:highlight w:val="yellow"/>
        </w:rPr>
        <w:t>;</w:t>
      </w:r>
    </w:p>
    <w:p w14:paraId="7BD451AA" w14:textId="762E6749" w:rsidR="0062104B" w:rsidRPr="00AA3818" w:rsidRDefault="0062104B" w:rsidP="00A1425E">
      <w:pPr>
        <w:spacing w:after="240" w:line="240" w:lineRule="auto"/>
        <w:jc w:val="both"/>
        <w:rPr>
          <w:rFonts w:cstheme="minorHAnsi"/>
          <w:color w:val="000000" w:themeColor="text1"/>
        </w:rPr>
      </w:pPr>
      <w:r w:rsidRPr="00D224AA">
        <w:rPr>
          <w:rFonts w:cstheme="minorHAnsi"/>
          <w:b/>
          <w:color w:val="000000" w:themeColor="text1"/>
          <w:highlight w:val="yellow"/>
        </w:rPr>
        <w:t>WHEREAS</w:t>
      </w:r>
      <w:r w:rsidRPr="00D224AA">
        <w:rPr>
          <w:rFonts w:cstheme="minorHAnsi"/>
          <w:color w:val="000000" w:themeColor="text1"/>
          <w:highlight w:val="yellow"/>
        </w:rPr>
        <w:t xml:space="preserve">, in order to ensure that the </w:t>
      </w:r>
      <w:r w:rsidR="00AA3818" w:rsidRPr="00D224AA">
        <w:rPr>
          <w:rFonts w:cstheme="minorHAnsi"/>
          <w:color w:val="000000" w:themeColor="text1"/>
          <w:highlight w:val="yellow"/>
        </w:rPr>
        <w:t>Municipality</w:t>
      </w:r>
      <w:r w:rsidRPr="00D224AA">
        <w:rPr>
          <w:rFonts w:cstheme="minorHAnsi"/>
          <w:color w:val="000000" w:themeColor="text1"/>
          <w:highlight w:val="yellow"/>
        </w:rPr>
        <w:t xml:space="preserve"> is in compliance with the SWF Act, the </w:t>
      </w:r>
      <w:r w:rsidR="00AA3818" w:rsidRPr="00D224AA">
        <w:rPr>
          <w:rFonts w:cstheme="minorHAnsi"/>
          <w:color w:val="000000" w:themeColor="text1"/>
          <w:highlight w:val="yellow"/>
        </w:rPr>
        <w:t>Municipality</w:t>
      </w:r>
      <w:r w:rsidRPr="00D224AA">
        <w:rPr>
          <w:rFonts w:cstheme="minorHAnsi"/>
          <w:color w:val="000000" w:themeColor="text1"/>
          <w:highlight w:val="yellow"/>
        </w:rPr>
        <w:t xml:space="preserve"> hereby repeals the Prior </w:t>
      </w:r>
      <w:r w:rsidRPr="00A70F8B">
        <w:rPr>
          <w:rFonts w:cstheme="minorHAnsi"/>
          <w:color w:val="000000" w:themeColor="text1"/>
          <w:highlight w:val="yellow"/>
        </w:rPr>
        <w:t>SWF Ordinance and replaces it, in its entirety and effective immediately, with the text set forth below;</w:t>
      </w:r>
      <w:r w:rsidRPr="00AA3818">
        <w:rPr>
          <w:rFonts w:cstheme="minorHAnsi"/>
          <w:color w:val="000000" w:themeColor="text1"/>
        </w:rPr>
        <w:t>]</w:t>
      </w:r>
    </w:p>
    <w:p w14:paraId="695DF82B" w14:textId="18B6BC7B" w:rsidR="000B30F6" w:rsidRPr="00AA3818" w:rsidRDefault="000B30F6" w:rsidP="00A1425E">
      <w:pPr>
        <w:spacing w:after="240" w:line="240" w:lineRule="auto"/>
        <w:jc w:val="both"/>
        <w:rPr>
          <w:rFonts w:cstheme="minorHAnsi"/>
          <w:color w:val="000000" w:themeColor="text1"/>
        </w:rPr>
      </w:pPr>
      <w:r w:rsidRPr="00AA3818">
        <w:rPr>
          <w:rFonts w:cstheme="minorHAnsi"/>
          <w:b/>
          <w:color w:val="000000" w:themeColor="text1"/>
        </w:rPr>
        <w:t xml:space="preserve">WHEREAS, </w:t>
      </w:r>
      <w:r w:rsidRPr="00AA3818">
        <w:rPr>
          <w:rFonts w:cstheme="minorHAnsi"/>
          <w:color w:val="000000" w:themeColor="text1"/>
        </w:rPr>
        <w:t xml:space="preserve">this Ordinance is intended to </w:t>
      </w:r>
      <w:r w:rsidR="001C33F6" w:rsidRPr="00AA3818">
        <w:rPr>
          <w:rFonts w:cstheme="minorHAnsi"/>
          <w:color w:val="000000" w:themeColor="text1"/>
        </w:rPr>
        <w:t xml:space="preserve">grant municipal consent to use of </w:t>
      </w:r>
      <w:r w:rsidR="00D224AA">
        <w:rPr>
          <w:rFonts w:cstheme="minorHAnsi"/>
          <w:color w:val="000000" w:themeColor="text1"/>
        </w:rPr>
        <w:t xml:space="preserve">the </w:t>
      </w:r>
      <w:r w:rsidR="00A70F8B">
        <w:rPr>
          <w:rFonts w:cstheme="minorHAnsi"/>
          <w:noProof/>
          <w:color w:val="000000" w:themeColor="text1"/>
        </w:rPr>
        <w:t>right of way</w:t>
      </w:r>
      <w:r w:rsidR="001C33F6" w:rsidRPr="00AA3818">
        <w:rPr>
          <w:rFonts w:cstheme="minorHAnsi"/>
          <w:color w:val="000000" w:themeColor="text1"/>
        </w:rPr>
        <w:t xml:space="preserve"> and </w:t>
      </w:r>
      <w:r w:rsidR="003D7B42" w:rsidRPr="00AA3818">
        <w:rPr>
          <w:rFonts w:cstheme="minorHAnsi"/>
          <w:color w:val="000000" w:themeColor="text1"/>
        </w:rPr>
        <w:t xml:space="preserve">establish a standard application process to </w:t>
      </w:r>
      <w:r w:rsidRPr="00AA3818">
        <w:rPr>
          <w:rFonts w:cstheme="minorHAnsi"/>
          <w:color w:val="000000" w:themeColor="text1"/>
        </w:rPr>
        <w:t xml:space="preserve">streamline the issuance of necessary permits in a manner that is not a barrier to competition, and does not unnecessarily delay the implementation </w:t>
      </w:r>
      <w:r w:rsidR="003D7B42" w:rsidRPr="00AA3818">
        <w:rPr>
          <w:rFonts w:cstheme="minorHAnsi"/>
          <w:color w:val="000000" w:themeColor="text1"/>
        </w:rPr>
        <w:t xml:space="preserve">and installation </w:t>
      </w:r>
      <w:r w:rsidRPr="00AA3818">
        <w:rPr>
          <w:rFonts w:cstheme="minorHAnsi"/>
          <w:color w:val="000000" w:themeColor="text1"/>
        </w:rPr>
        <w:t xml:space="preserve">of </w:t>
      </w:r>
      <w:r w:rsidR="00556A4E" w:rsidRPr="00AA3818">
        <w:rPr>
          <w:rFonts w:cstheme="minorHAnsi"/>
          <w:color w:val="000000" w:themeColor="text1"/>
        </w:rPr>
        <w:t>S</w:t>
      </w:r>
      <w:r w:rsidRPr="00AA3818">
        <w:rPr>
          <w:rFonts w:cstheme="minorHAnsi"/>
          <w:color w:val="000000" w:themeColor="text1"/>
        </w:rPr>
        <w:t xml:space="preserve">mall </w:t>
      </w:r>
      <w:r w:rsidR="00556A4E" w:rsidRPr="00AA3818">
        <w:rPr>
          <w:rFonts w:cstheme="minorHAnsi"/>
          <w:color w:val="000000" w:themeColor="text1"/>
        </w:rPr>
        <w:t>W</w:t>
      </w:r>
      <w:r w:rsidRPr="00AA3818">
        <w:rPr>
          <w:rFonts w:cstheme="minorHAnsi"/>
          <w:color w:val="000000" w:themeColor="text1"/>
        </w:rPr>
        <w:t>ireless</w:t>
      </w:r>
      <w:r w:rsidR="003D7B42" w:rsidRPr="00AA3818">
        <w:rPr>
          <w:rFonts w:cstheme="minorHAnsi"/>
          <w:color w:val="000000" w:themeColor="text1"/>
        </w:rPr>
        <w:t xml:space="preserve"> </w:t>
      </w:r>
      <w:r w:rsidR="00556A4E" w:rsidRPr="00AA3818">
        <w:rPr>
          <w:rFonts w:cstheme="minorHAnsi"/>
          <w:color w:val="000000" w:themeColor="text1"/>
        </w:rPr>
        <w:t>F</w:t>
      </w:r>
      <w:r w:rsidRPr="00AA3818">
        <w:rPr>
          <w:rFonts w:cstheme="minorHAnsi"/>
          <w:color w:val="000000" w:themeColor="text1"/>
        </w:rPr>
        <w:t>acilities</w:t>
      </w:r>
      <w:r w:rsidR="00A70F8B">
        <w:rPr>
          <w:rFonts w:cstheme="minorHAnsi"/>
          <w:color w:val="000000" w:themeColor="text1"/>
        </w:rPr>
        <w:t>;</w:t>
      </w:r>
    </w:p>
    <w:p w14:paraId="0AFACDD0" w14:textId="11172D28" w:rsidR="00BE6AB5" w:rsidRPr="00AA3818" w:rsidRDefault="0062104B" w:rsidP="00A1425E">
      <w:pPr>
        <w:spacing w:after="240" w:line="240" w:lineRule="auto"/>
        <w:jc w:val="both"/>
        <w:rPr>
          <w:rFonts w:cstheme="minorHAnsi"/>
          <w:color w:val="000000" w:themeColor="text1"/>
        </w:rPr>
      </w:pPr>
      <w:r w:rsidRPr="00AA3818">
        <w:rPr>
          <w:rFonts w:cstheme="minorHAnsi"/>
          <w:b/>
          <w:color w:val="000000" w:themeColor="text1"/>
        </w:rPr>
        <w:t xml:space="preserve">NOW, THEREFORE, BE IT ORDAINED BY THE MAYOR AND COUNCIL OF THE </w:t>
      </w:r>
      <w:r w:rsidR="00AA3818" w:rsidRPr="00AA3818">
        <w:rPr>
          <w:rFonts w:cstheme="minorHAnsi"/>
          <w:b/>
          <w:color w:val="000000" w:themeColor="text1"/>
        </w:rPr>
        <w:t>[</w:t>
      </w:r>
      <w:r w:rsidRPr="00AA3818">
        <w:rPr>
          <w:rFonts w:cstheme="minorHAnsi"/>
          <w:b/>
          <w:color w:val="000000" w:themeColor="text1"/>
          <w:highlight w:val="yellow"/>
        </w:rPr>
        <w:t>CITY</w:t>
      </w:r>
      <w:r w:rsidR="00AA3818" w:rsidRPr="00AA3818">
        <w:rPr>
          <w:rFonts w:cstheme="minorHAnsi"/>
          <w:b/>
          <w:color w:val="000000" w:themeColor="text1"/>
          <w:highlight w:val="yellow"/>
        </w:rPr>
        <w:t>/TOWN</w:t>
      </w:r>
      <w:r w:rsidR="00AA3818" w:rsidRPr="00AA3818">
        <w:rPr>
          <w:rFonts w:cstheme="minorHAnsi"/>
          <w:b/>
          <w:color w:val="000000" w:themeColor="text1"/>
        </w:rPr>
        <w:t>]</w:t>
      </w:r>
      <w:r w:rsidRPr="00AA3818">
        <w:rPr>
          <w:rFonts w:cstheme="minorHAnsi"/>
          <w:b/>
          <w:color w:val="000000" w:themeColor="text1"/>
        </w:rPr>
        <w:t xml:space="preserve"> OF [</w:t>
      </w:r>
      <w:r w:rsidR="00AA3818" w:rsidRPr="00AA3818">
        <w:rPr>
          <w:rFonts w:cstheme="minorHAnsi"/>
          <w:b/>
          <w:color w:val="000000" w:themeColor="text1"/>
          <w:highlight w:val="yellow"/>
        </w:rPr>
        <w:t>MUNICIPALITY</w:t>
      </w:r>
      <w:r w:rsidRPr="00AA3818">
        <w:rPr>
          <w:rFonts w:cstheme="minorHAnsi"/>
          <w:b/>
          <w:color w:val="000000" w:themeColor="text1"/>
          <w:highlight w:val="yellow"/>
        </w:rPr>
        <w:t xml:space="preserve"> NAME</w:t>
      </w:r>
      <w:r w:rsidRPr="00AA3818">
        <w:rPr>
          <w:rFonts w:cstheme="minorHAnsi"/>
          <w:b/>
          <w:color w:val="000000" w:themeColor="text1"/>
        </w:rPr>
        <w:t xml:space="preserve">], SOUTH CAROLINA, </w:t>
      </w:r>
      <w:r w:rsidRPr="00AA3818">
        <w:rPr>
          <w:rFonts w:cstheme="minorHAnsi"/>
          <w:color w:val="000000" w:themeColor="text1"/>
        </w:rPr>
        <w:t>that Title [</w:t>
      </w:r>
      <w:r w:rsidRPr="00AA3818">
        <w:rPr>
          <w:rFonts w:cstheme="minorHAnsi"/>
          <w:color w:val="000000" w:themeColor="text1"/>
          <w:highlight w:val="yellow"/>
        </w:rPr>
        <w:t>Code Reference</w:t>
      </w:r>
      <w:r w:rsidRPr="00AA3818">
        <w:rPr>
          <w:rFonts w:cstheme="minorHAnsi"/>
          <w:color w:val="000000" w:themeColor="text1"/>
        </w:rPr>
        <w:t xml:space="preserve">] of the </w:t>
      </w:r>
      <w:r w:rsidR="00AA3818" w:rsidRPr="00AA3818">
        <w:rPr>
          <w:rFonts w:cstheme="minorHAnsi"/>
          <w:color w:val="000000" w:themeColor="text1"/>
        </w:rPr>
        <w:t>Municipality’s</w:t>
      </w:r>
      <w:r w:rsidRPr="00AA3818">
        <w:rPr>
          <w:rFonts w:cstheme="minorHAnsi"/>
          <w:color w:val="000000" w:themeColor="text1"/>
        </w:rPr>
        <w:t xml:space="preserve"> Code </w:t>
      </w:r>
      <w:r w:rsidR="00AA3818" w:rsidRPr="00AA3818">
        <w:rPr>
          <w:rFonts w:cstheme="minorHAnsi"/>
          <w:color w:val="000000" w:themeColor="text1"/>
        </w:rPr>
        <w:t xml:space="preserve">of Ordinances </w:t>
      </w:r>
      <w:r w:rsidRPr="00AA3818">
        <w:rPr>
          <w:rFonts w:cstheme="minorHAnsi"/>
          <w:color w:val="000000" w:themeColor="text1"/>
        </w:rPr>
        <w:t>is hereby amended to add a new Chapter [</w:t>
      </w:r>
      <w:r w:rsidRPr="00AA3818">
        <w:rPr>
          <w:rFonts w:cstheme="minorHAnsi"/>
          <w:color w:val="000000" w:themeColor="text1"/>
          <w:highlight w:val="yellow"/>
        </w:rPr>
        <w:t>Code Reference</w:t>
      </w:r>
      <w:r w:rsidRPr="00AA3818">
        <w:rPr>
          <w:rFonts w:cstheme="minorHAnsi"/>
          <w:color w:val="000000" w:themeColor="text1"/>
        </w:rPr>
        <w:t>] entitled “Standards for Placement of Small Wireless Facilities,” to read as follows:</w:t>
      </w:r>
    </w:p>
    <w:p w14:paraId="7527893D" w14:textId="3C424D5F" w:rsidR="000B30F6" w:rsidRPr="00AA3818" w:rsidRDefault="000B30F6" w:rsidP="00741774">
      <w:pPr>
        <w:keepNext/>
        <w:keepLines/>
        <w:spacing w:after="240" w:line="240" w:lineRule="auto"/>
        <w:jc w:val="both"/>
        <w:rPr>
          <w:rFonts w:cstheme="minorHAnsi"/>
          <w:b/>
          <w:color w:val="000000" w:themeColor="text1"/>
        </w:rPr>
      </w:pPr>
      <w:r w:rsidRPr="00D224AA">
        <w:rPr>
          <w:rFonts w:cstheme="minorHAnsi"/>
          <w:b/>
          <w:color w:val="000000" w:themeColor="text1"/>
          <w:u w:val="single"/>
        </w:rPr>
        <w:t>Section 1.</w:t>
      </w:r>
      <w:r w:rsidR="007E41FE" w:rsidRPr="00D224AA">
        <w:rPr>
          <w:rFonts w:cstheme="minorHAnsi"/>
          <w:b/>
          <w:color w:val="000000" w:themeColor="text1"/>
          <w:u w:val="single"/>
        </w:rPr>
        <w:t xml:space="preserve"> </w:t>
      </w:r>
      <w:r w:rsidRPr="00D224AA">
        <w:rPr>
          <w:rFonts w:cstheme="minorHAnsi"/>
          <w:b/>
          <w:i/>
          <w:color w:val="000000" w:themeColor="text1"/>
          <w:u w:val="single"/>
        </w:rPr>
        <w:t>Definitions</w:t>
      </w:r>
      <w:r w:rsidRPr="00AA3818">
        <w:rPr>
          <w:rFonts w:cstheme="minorHAnsi"/>
          <w:b/>
          <w:i/>
          <w:color w:val="000000" w:themeColor="text1"/>
        </w:rPr>
        <w:t>.</w:t>
      </w:r>
    </w:p>
    <w:p w14:paraId="4879DB9F" w14:textId="0030AA07" w:rsidR="0062104B" w:rsidRPr="00AA3818" w:rsidRDefault="000B30F6" w:rsidP="00741774">
      <w:pPr>
        <w:keepNext/>
        <w:keepLines/>
        <w:spacing w:after="240" w:line="240" w:lineRule="auto"/>
        <w:jc w:val="both"/>
        <w:rPr>
          <w:rFonts w:cstheme="minorHAnsi"/>
          <w:color w:val="000000" w:themeColor="text1"/>
        </w:rPr>
      </w:pPr>
      <w:r w:rsidRPr="00AA3818">
        <w:rPr>
          <w:rFonts w:cstheme="minorHAnsi"/>
          <w:b/>
          <w:i/>
          <w:color w:val="000000" w:themeColor="text1"/>
        </w:rPr>
        <w:t xml:space="preserve">“Antenna” </w:t>
      </w:r>
      <w:r w:rsidRPr="00AA3818">
        <w:rPr>
          <w:rFonts w:cstheme="minorHAnsi"/>
          <w:color w:val="000000" w:themeColor="text1"/>
        </w:rPr>
        <w:t xml:space="preserve">means </w:t>
      </w:r>
      <w:r w:rsidR="0062104B" w:rsidRPr="00AA3818">
        <w:rPr>
          <w:rFonts w:cstheme="minorHAnsi"/>
          <w:color w:val="000000" w:themeColor="text1"/>
        </w:rPr>
        <w:t>(a)</w:t>
      </w:r>
      <w:r w:rsidR="00741774">
        <w:rPr>
          <w:rFonts w:cstheme="minorHAnsi"/>
          <w:color w:val="000000" w:themeColor="text1"/>
        </w:rPr>
        <w:t xml:space="preserve"> </w:t>
      </w:r>
      <w:r w:rsidR="0062104B" w:rsidRPr="00AA3818">
        <w:rPr>
          <w:rFonts w:cstheme="minorHAnsi"/>
          <w:color w:val="000000" w:themeColor="text1"/>
        </w:rPr>
        <w:t xml:space="preserve">communications equipment that transmits or receives electromagnetic radio frequency signals used in the provision of </w:t>
      </w:r>
      <w:r w:rsidR="00741774">
        <w:rPr>
          <w:rFonts w:cstheme="minorHAnsi"/>
          <w:color w:val="000000" w:themeColor="text1"/>
        </w:rPr>
        <w:t>W</w:t>
      </w:r>
      <w:r w:rsidR="0062104B" w:rsidRPr="00AA3818">
        <w:rPr>
          <w:rFonts w:cstheme="minorHAnsi"/>
          <w:color w:val="000000" w:themeColor="text1"/>
        </w:rPr>
        <w:t xml:space="preserve">ireless </w:t>
      </w:r>
      <w:r w:rsidR="00741774">
        <w:rPr>
          <w:rFonts w:cstheme="minorHAnsi"/>
          <w:color w:val="000000" w:themeColor="text1"/>
        </w:rPr>
        <w:t>S</w:t>
      </w:r>
      <w:r w:rsidR="0062104B" w:rsidRPr="00AA3818">
        <w:rPr>
          <w:rFonts w:cstheme="minorHAnsi"/>
          <w:color w:val="000000" w:themeColor="text1"/>
        </w:rPr>
        <w:t>ervices; and (b) similar equipment used for the transmission or reception of surface waves.</w:t>
      </w:r>
    </w:p>
    <w:p w14:paraId="1BFB8593" w14:textId="532D6C32" w:rsidR="000B30F6" w:rsidRPr="00AA3818" w:rsidRDefault="002438A9" w:rsidP="00A1425E">
      <w:pPr>
        <w:spacing w:after="240" w:line="240" w:lineRule="auto"/>
        <w:jc w:val="both"/>
        <w:rPr>
          <w:rFonts w:cstheme="minorHAnsi"/>
          <w:b/>
          <w:i/>
          <w:color w:val="000000" w:themeColor="text1"/>
        </w:rPr>
      </w:pPr>
      <w:r w:rsidRPr="00AA3818">
        <w:rPr>
          <w:rFonts w:eastAsia="Times New Roman" w:cstheme="minorHAnsi"/>
          <w:b/>
          <w:i/>
          <w:noProof/>
          <w:color w:val="000000"/>
        </w:rPr>
        <w:t>“</w:t>
      </w:r>
      <w:r w:rsidR="000B30F6" w:rsidRPr="00AA3818">
        <w:rPr>
          <w:rFonts w:eastAsia="Times New Roman" w:cstheme="minorHAnsi"/>
          <w:b/>
          <w:i/>
          <w:noProof/>
          <w:color w:val="000000"/>
        </w:rPr>
        <w:t xml:space="preserve">Applicable </w:t>
      </w:r>
      <w:r w:rsidR="00FA3F0E" w:rsidRPr="00AA3818">
        <w:rPr>
          <w:rFonts w:eastAsia="Times New Roman" w:cstheme="minorHAnsi"/>
          <w:b/>
          <w:i/>
          <w:noProof/>
          <w:color w:val="000000"/>
        </w:rPr>
        <w:t>C</w:t>
      </w:r>
      <w:r w:rsidR="000B30F6" w:rsidRPr="00AA3818">
        <w:rPr>
          <w:rFonts w:eastAsia="Times New Roman" w:cstheme="minorHAnsi"/>
          <w:b/>
          <w:i/>
          <w:noProof/>
          <w:color w:val="000000"/>
        </w:rPr>
        <w:t>odes</w:t>
      </w:r>
      <w:r w:rsidRPr="00AA3818">
        <w:rPr>
          <w:rFonts w:eastAsia="Times New Roman" w:cstheme="minorHAnsi"/>
          <w:b/>
          <w:i/>
          <w:noProof/>
          <w:color w:val="000000"/>
        </w:rPr>
        <w:t>”</w:t>
      </w:r>
      <w:r w:rsidR="000B30F6" w:rsidRPr="00AA3818">
        <w:rPr>
          <w:rFonts w:eastAsia="Times New Roman" w:cstheme="minorHAnsi"/>
          <w:noProof/>
          <w:color w:val="000000"/>
        </w:rPr>
        <w:t xml:space="preserve"> means </w:t>
      </w:r>
      <w:r w:rsidR="0062104B" w:rsidRPr="00AA3818">
        <w:rPr>
          <w:rFonts w:eastAsiaTheme="minorEastAsia" w:cstheme="minorHAnsi"/>
          <w:noProof/>
          <w:color w:val="000000"/>
          <w:lang w:val="en"/>
        </w:rPr>
        <w:t>uniform building, fire, electrical, plumbing, or mechanical codes adopted by a recognized national code organization, or local amendments to those codes that are of general application, address public safety, and are consistent with this Ordinance.</w:t>
      </w:r>
    </w:p>
    <w:p w14:paraId="02CCABA6" w14:textId="4A78D9CA" w:rsidR="000B30F6" w:rsidRPr="00AA3818" w:rsidRDefault="000B30F6" w:rsidP="00A1425E">
      <w:pPr>
        <w:spacing w:after="240" w:line="240" w:lineRule="auto"/>
        <w:jc w:val="both"/>
        <w:rPr>
          <w:rFonts w:cstheme="minorHAnsi"/>
          <w:color w:val="000000" w:themeColor="text1"/>
        </w:rPr>
      </w:pPr>
      <w:r w:rsidRPr="00AA3818">
        <w:rPr>
          <w:rFonts w:cstheme="minorHAnsi"/>
          <w:b/>
          <w:i/>
          <w:color w:val="000000" w:themeColor="text1"/>
        </w:rPr>
        <w:t>“Applicant”</w:t>
      </w:r>
      <w:r w:rsidRPr="00AA3818">
        <w:rPr>
          <w:rFonts w:cstheme="minorHAnsi"/>
          <w:i/>
          <w:color w:val="000000" w:themeColor="text1"/>
        </w:rPr>
        <w:t xml:space="preserve"> </w:t>
      </w:r>
      <w:r w:rsidR="006516E4">
        <w:rPr>
          <w:rFonts w:cstheme="minorHAnsi"/>
          <w:color w:val="000000" w:themeColor="text1"/>
        </w:rPr>
        <w:t>means any P</w:t>
      </w:r>
      <w:r w:rsidRPr="00AA3818">
        <w:rPr>
          <w:rFonts w:cstheme="minorHAnsi"/>
          <w:color w:val="000000" w:themeColor="text1"/>
        </w:rPr>
        <w:t xml:space="preserve">erson who submits an </w:t>
      </w:r>
      <w:r w:rsidR="00591D25" w:rsidRPr="00AA3818">
        <w:rPr>
          <w:rFonts w:cstheme="minorHAnsi"/>
          <w:color w:val="000000" w:themeColor="text1"/>
        </w:rPr>
        <w:t>A</w:t>
      </w:r>
      <w:r w:rsidRPr="00AA3818">
        <w:rPr>
          <w:rFonts w:cstheme="minorHAnsi"/>
          <w:color w:val="000000" w:themeColor="text1"/>
        </w:rPr>
        <w:t>pplication.</w:t>
      </w:r>
    </w:p>
    <w:p w14:paraId="3C7E8BE8" w14:textId="69DB9B96" w:rsidR="00685F82" w:rsidRPr="00AA3818" w:rsidRDefault="000B30F6" w:rsidP="00A1425E">
      <w:pPr>
        <w:spacing w:after="240" w:line="240" w:lineRule="auto"/>
        <w:jc w:val="both"/>
        <w:rPr>
          <w:rFonts w:cstheme="minorHAnsi"/>
          <w:color w:val="000000" w:themeColor="text1"/>
        </w:rPr>
      </w:pPr>
      <w:r w:rsidRPr="00AA3818">
        <w:rPr>
          <w:rFonts w:cstheme="minorHAnsi"/>
          <w:b/>
          <w:i/>
          <w:color w:val="000000" w:themeColor="text1"/>
        </w:rPr>
        <w:t xml:space="preserve">“Application” </w:t>
      </w:r>
      <w:r w:rsidRPr="00AA3818">
        <w:rPr>
          <w:rFonts w:cstheme="minorHAnsi"/>
          <w:color w:val="000000" w:themeColor="text1"/>
        </w:rPr>
        <w:t xml:space="preserve">means a request submitted by an </w:t>
      </w:r>
      <w:r w:rsidR="00591D25" w:rsidRPr="00AA3818">
        <w:rPr>
          <w:rFonts w:cstheme="minorHAnsi"/>
          <w:color w:val="000000" w:themeColor="text1"/>
        </w:rPr>
        <w:t>A</w:t>
      </w:r>
      <w:r w:rsidRPr="00AA3818">
        <w:rPr>
          <w:rFonts w:cstheme="minorHAnsi"/>
          <w:color w:val="000000" w:themeColor="text1"/>
        </w:rPr>
        <w:t xml:space="preserve">pplicant for a </w:t>
      </w:r>
      <w:r w:rsidR="00741774">
        <w:rPr>
          <w:rFonts w:cstheme="minorHAnsi"/>
          <w:color w:val="000000" w:themeColor="text1"/>
        </w:rPr>
        <w:t>Permit</w:t>
      </w:r>
      <w:r w:rsidRPr="00AA3818">
        <w:rPr>
          <w:rFonts w:cstheme="minorHAnsi"/>
          <w:color w:val="000000" w:themeColor="text1"/>
        </w:rPr>
        <w:t xml:space="preserve"> </w:t>
      </w:r>
      <w:r w:rsidRPr="00AA3818">
        <w:rPr>
          <w:rFonts w:cstheme="minorHAnsi"/>
          <w:noProof/>
          <w:color w:val="000000" w:themeColor="text1"/>
        </w:rPr>
        <w:t>to</w:t>
      </w:r>
      <w:r w:rsidRPr="00AA3818">
        <w:rPr>
          <w:rFonts w:cstheme="minorHAnsi"/>
          <w:color w:val="000000" w:themeColor="text1"/>
        </w:rPr>
        <w:t xml:space="preserve"> (i) </w:t>
      </w:r>
      <w:r w:rsidR="00591D25" w:rsidRPr="00AA3818">
        <w:rPr>
          <w:rFonts w:cstheme="minorHAnsi"/>
          <w:noProof/>
          <w:color w:val="000000" w:themeColor="text1"/>
        </w:rPr>
        <w:t>C</w:t>
      </w:r>
      <w:r w:rsidRPr="00AA3818">
        <w:rPr>
          <w:rFonts w:cstheme="minorHAnsi"/>
          <w:noProof/>
          <w:color w:val="000000" w:themeColor="text1"/>
        </w:rPr>
        <w:t>ollocate</w:t>
      </w:r>
      <w:r w:rsidRPr="00AA3818">
        <w:rPr>
          <w:rFonts w:cstheme="minorHAnsi"/>
          <w:color w:val="000000" w:themeColor="text1"/>
        </w:rPr>
        <w:t xml:space="preserve"> </w:t>
      </w:r>
      <w:r w:rsidR="00591D25" w:rsidRPr="00AA3818">
        <w:rPr>
          <w:rFonts w:cstheme="minorHAnsi"/>
          <w:color w:val="000000" w:themeColor="text1"/>
        </w:rPr>
        <w:t>S</w:t>
      </w:r>
      <w:r w:rsidR="00556A4E" w:rsidRPr="00AA3818">
        <w:rPr>
          <w:rFonts w:cstheme="minorHAnsi"/>
          <w:color w:val="000000" w:themeColor="text1"/>
        </w:rPr>
        <w:t>mall W</w:t>
      </w:r>
      <w:r w:rsidRPr="00AA3818">
        <w:rPr>
          <w:rFonts w:cstheme="minorHAnsi"/>
          <w:color w:val="000000" w:themeColor="text1"/>
        </w:rPr>
        <w:t xml:space="preserve">ireless </w:t>
      </w:r>
      <w:r w:rsidR="00556A4E" w:rsidRPr="00AA3818">
        <w:rPr>
          <w:rFonts w:cstheme="minorHAnsi"/>
          <w:color w:val="000000" w:themeColor="text1"/>
        </w:rPr>
        <w:t>F</w:t>
      </w:r>
      <w:r w:rsidRPr="00AA3818">
        <w:rPr>
          <w:rFonts w:cstheme="minorHAnsi"/>
          <w:color w:val="000000" w:themeColor="text1"/>
        </w:rPr>
        <w:t>acilities; or</w:t>
      </w:r>
      <w:r w:rsidR="00E61434">
        <w:rPr>
          <w:rFonts w:cstheme="minorHAnsi"/>
          <w:color w:val="000000" w:themeColor="text1"/>
        </w:rPr>
        <w:t xml:space="preserve"> </w:t>
      </w:r>
      <w:r w:rsidRPr="00AA3818">
        <w:rPr>
          <w:rFonts w:cstheme="minorHAnsi"/>
          <w:color w:val="000000" w:themeColor="text1"/>
        </w:rPr>
        <w:t xml:space="preserve">(ii) </w:t>
      </w:r>
      <w:r w:rsidR="0062104B" w:rsidRPr="00AA3818">
        <w:rPr>
          <w:rFonts w:cstheme="minorHAnsi"/>
          <w:color w:val="000000" w:themeColor="text1"/>
        </w:rPr>
        <w:t>install, modify, or replace a Pole</w:t>
      </w:r>
      <w:r w:rsidRPr="00AA3818">
        <w:rPr>
          <w:rFonts w:cstheme="minorHAnsi"/>
          <w:color w:val="000000" w:themeColor="text1"/>
        </w:rPr>
        <w:t>.</w:t>
      </w:r>
    </w:p>
    <w:p w14:paraId="45C3E679" w14:textId="7CCA3569" w:rsidR="000B30F6" w:rsidRDefault="000B30F6" w:rsidP="00A1425E">
      <w:pPr>
        <w:spacing w:after="240" w:line="240" w:lineRule="auto"/>
        <w:jc w:val="both"/>
        <w:rPr>
          <w:rFonts w:cstheme="minorHAnsi"/>
          <w:color w:val="000000" w:themeColor="text1"/>
        </w:rPr>
      </w:pPr>
      <w:r w:rsidRPr="00AA3818">
        <w:rPr>
          <w:rFonts w:cstheme="minorHAnsi"/>
          <w:b/>
          <w:i/>
          <w:color w:val="000000" w:themeColor="text1"/>
        </w:rPr>
        <w:t>“Collocate”</w:t>
      </w:r>
      <w:r w:rsidRPr="00AA3818">
        <w:rPr>
          <w:rFonts w:cstheme="minorHAnsi"/>
          <w:color w:val="000000" w:themeColor="text1"/>
        </w:rPr>
        <w:t xml:space="preserve"> </w:t>
      </w:r>
      <w:r w:rsidR="00974208" w:rsidRPr="00AA3818">
        <w:rPr>
          <w:rFonts w:cstheme="minorHAnsi"/>
          <w:color w:val="000000" w:themeColor="text1"/>
        </w:rPr>
        <w:t xml:space="preserve">means to install, mount, maintain, modify, operate, or replace Small Wireless Facilities on or adjacent to a </w:t>
      </w:r>
      <w:r w:rsidR="00D224AA" w:rsidRPr="00AA3818">
        <w:rPr>
          <w:rFonts w:cstheme="minorHAnsi"/>
          <w:color w:val="000000" w:themeColor="text1"/>
        </w:rPr>
        <w:t>Pole</w:t>
      </w:r>
      <w:r w:rsidR="00D224AA">
        <w:rPr>
          <w:rFonts w:cstheme="minorHAnsi"/>
          <w:color w:val="000000" w:themeColor="text1"/>
        </w:rPr>
        <w:t xml:space="preserve"> or</w:t>
      </w:r>
      <w:r w:rsidR="00D224AA" w:rsidRPr="00AA3818">
        <w:rPr>
          <w:rFonts w:cstheme="minorHAnsi"/>
          <w:color w:val="000000" w:themeColor="text1"/>
        </w:rPr>
        <w:t xml:space="preserve"> </w:t>
      </w:r>
      <w:r w:rsidR="00974208" w:rsidRPr="00AA3818">
        <w:rPr>
          <w:rFonts w:cstheme="minorHAnsi"/>
          <w:color w:val="000000" w:themeColor="text1"/>
        </w:rPr>
        <w:t xml:space="preserve">Support Structure. </w:t>
      </w:r>
      <w:r w:rsidRPr="00AA3818">
        <w:rPr>
          <w:rFonts w:cstheme="minorHAnsi"/>
          <w:color w:val="000000" w:themeColor="text1"/>
        </w:rPr>
        <w:t>“</w:t>
      </w:r>
      <w:r w:rsidRPr="00AA3818">
        <w:rPr>
          <w:rFonts w:cstheme="minorHAnsi"/>
          <w:b/>
          <w:i/>
          <w:color w:val="000000" w:themeColor="text1"/>
        </w:rPr>
        <w:t>Collocation</w:t>
      </w:r>
      <w:r w:rsidRPr="00AA3818">
        <w:rPr>
          <w:rFonts w:cstheme="minorHAnsi"/>
          <w:color w:val="000000" w:themeColor="text1"/>
        </w:rPr>
        <w:t>” has a corresponding meaning</w:t>
      </w:r>
      <w:r w:rsidR="00976105" w:rsidRPr="00AA3818">
        <w:rPr>
          <w:rFonts w:cstheme="minorHAnsi"/>
          <w:color w:val="000000" w:themeColor="text1"/>
        </w:rPr>
        <w:t>.</w:t>
      </w:r>
      <w:r w:rsidR="00880797" w:rsidRPr="00AA3818">
        <w:rPr>
          <w:rFonts w:cstheme="minorHAnsi"/>
          <w:color w:val="000000" w:themeColor="text1"/>
        </w:rPr>
        <w:t xml:space="preserve"> </w:t>
      </w:r>
    </w:p>
    <w:p w14:paraId="1D06BA74" w14:textId="6C83F427" w:rsidR="006516E4" w:rsidRPr="006516E4" w:rsidRDefault="006516E4" w:rsidP="006516E4">
      <w:pPr>
        <w:spacing w:after="240" w:line="240" w:lineRule="auto"/>
        <w:jc w:val="both"/>
        <w:rPr>
          <w:rFonts w:cstheme="minorHAnsi"/>
          <w:color w:val="000000" w:themeColor="text1"/>
        </w:rPr>
      </w:pPr>
      <w:r>
        <w:rPr>
          <w:rFonts w:cstheme="minorHAnsi"/>
          <w:color w:val="000000" w:themeColor="text1"/>
        </w:rPr>
        <w:t>“</w:t>
      </w:r>
      <w:r w:rsidRPr="006516E4">
        <w:rPr>
          <w:rFonts w:cstheme="minorHAnsi"/>
          <w:b/>
          <w:i/>
          <w:color w:val="000000" w:themeColor="text1"/>
        </w:rPr>
        <w:t xml:space="preserve">Communications </w:t>
      </w:r>
      <w:r>
        <w:rPr>
          <w:rFonts w:cstheme="minorHAnsi"/>
          <w:b/>
          <w:i/>
          <w:color w:val="000000" w:themeColor="text1"/>
        </w:rPr>
        <w:t>F</w:t>
      </w:r>
      <w:r w:rsidRPr="006516E4">
        <w:rPr>
          <w:rFonts w:cstheme="minorHAnsi"/>
          <w:b/>
          <w:i/>
          <w:color w:val="000000" w:themeColor="text1"/>
        </w:rPr>
        <w:t>acility</w:t>
      </w:r>
      <w:r w:rsidRPr="006516E4">
        <w:rPr>
          <w:rFonts w:cstheme="minorHAnsi"/>
          <w:color w:val="000000" w:themeColor="text1"/>
        </w:rPr>
        <w:t xml:space="preserve">' means the set of equipment and network components, including wires, cables, surface wave couplers, and associated facilities used by a cable operator, as defined in 47 U.S.C. Section 522(5); a provider of </w:t>
      </w:r>
      <w:r>
        <w:rPr>
          <w:rFonts w:cstheme="minorHAnsi"/>
          <w:color w:val="000000" w:themeColor="text1"/>
        </w:rPr>
        <w:t>“</w:t>
      </w:r>
      <w:r w:rsidRPr="006516E4">
        <w:rPr>
          <w:rFonts w:cstheme="minorHAnsi"/>
          <w:color w:val="000000" w:themeColor="text1"/>
        </w:rPr>
        <w:t>video service</w:t>
      </w:r>
      <w:r>
        <w:rPr>
          <w:rFonts w:cstheme="minorHAnsi"/>
          <w:color w:val="000000" w:themeColor="text1"/>
        </w:rPr>
        <w:t>”</w:t>
      </w:r>
      <w:r w:rsidRPr="006516E4">
        <w:rPr>
          <w:rFonts w:cstheme="minorHAnsi"/>
          <w:color w:val="000000" w:themeColor="text1"/>
        </w:rPr>
        <w:t xml:space="preserve"> as defined in </w:t>
      </w:r>
      <w:r>
        <w:rPr>
          <w:rFonts w:cstheme="minorHAnsi"/>
          <w:color w:val="000000" w:themeColor="text1"/>
        </w:rPr>
        <w:t>S.C. Code §</w:t>
      </w:r>
      <w:r w:rsidRPr="006516E4">
        <w:rPr>
          <w:rFonts w:cstheme="minorHAnsi"/>
          <w:color w:val="000000" w:themeColor="text1"/>
        </w:rPr>
        <w:t xml:space="preserve"> 58-12-300(10); a telecommunications carrier, as defined in 47 U.S.C. Section 153(51); a provider of information service, as defined in 47 U.S.C. Section 153(24); or a </w:t>
      </w:r>
      <w:r>
        <w:rPr>
          <w:rFonts w:cstheme="minorHAnsi"/>
          <w:color w:val="000000" w:themeColor="text1"/>
        </w:rPr>
        <w:t>W</w:t>
      </w:r>
      <w:r w:rsidRPr="006516E4">
        <w:rPr>
          <w:rFonts w:cstheme="minorHAnsi"/>
          <w:color w:val="000000" w:themeColor="text1"/>
        </w:rPr>
        <w:t xml:space="preserve">ireless </w:t>
      </w:r>
      <w:r>
        <w:rPr>
          <w:rFonts w:cstheme="minorHAnsi"/>
          <w:color w:val="000000" w:themeColor="text1"/>
        </w:rPr>
        <w:t>S</w:t>
      </w:r>
      <w:r w:rsidRPr="006516E4">
        <w:rPr>
          <w:rFonts w:cstheme="minorHAnsi"/>
          <w:color w:val="000000" w:themeColor="text1"/>
        </w:rPr>
        <w:t xml:space="preserve">ervices </w:t>
      </w:r>
      <w:r>
        <w:rPr>
          <w:rFonts w:cstheme="minorHAnsi"/>
          <w:color w:val="000000" w:themeColor="text1"/>
        </w:rPr>
        <w:t>P</w:t>
      </w:r>
      <w:r w:rsidRPr="006516E4">
        <w:rPr>
          <w:rFonts w:cstheme="minorHAnsi"/>
          <w:color w:val="000000" w:themeColor="text1"/>
        </w:rPr>
        <w:t xml:space="preserve">rovider to provide </w:t>
      </w:r>
      <w:r>
        <w:rPr>
          <w:rFonts w:cstheme="minorHAnsi"/>
          <w:color w:val="000000" w:themeColor="text1"/>
        </w:rPr>
        <w:t>C</w:t>
      </w:r>
      <w:r w:rsidRPr="006516E4">
        <w:rPr>
          <w:rFonts w:cstheme="minorHAnsi"/>
          <w:color w:val="000000" w:themeColor="text1"/>
        </w:rPr>
        <w:t xml:space="preserve">ommunications </w:t>
      </w:r>
      <w:r>
        <w:rPr>
          <w:rFonts w:cstheme="minorHAnsi"/>
          <w:color w:val="000000" w:themeColor="text1"/>
        </w:rPr>
        <w:t>S</w:t>
      </w:r>
      <w:r w:rsidRPr="006516E4">
        <w:rPr>
          <w:rFonts w:cstheme="minorHAnsi"/>
          <w:color w:val="000000" w:themeColor="text1"/>
        </w:rPr>
        <w:t xml:space="preserve">ervices, including cable service, as defined in 47 U.S.C. Section 522(6); telecommunications service, as defined in 47 U.S.C. Section 153(53); an information service, as defined in 47 U.S.C. Section 153(24); </w:t>
      </w:r>
      <w:r>
        <w:rPr>
          <w:rFonts w:cstheme="minorHAnsi"/>
          <w:color w:val="000000" w:themeColor="text1"/>
        </w:rPr>
        <w:t>W</w:t>
      </w:r>
      <w:r w:rsidRPr="006516E4">
        <w:rPr>
          <w:rFonts w:cstheme="minorHAnsi"/>
          <w:color w:val="000000" w:themeColor="text1"/>
        </w:rPr>
        <w:t xml:space="preserve">ireless </w:t>
      </w:r>
      <w:r>
        <w:rPr>
          <w:rFonts w:cstheme="minorHAnsi"/>
          <w:color w:val="000000" w:themeColor="text1"/>
        </w:rPr>
        <w:t>S</w:t>
      </w:r>
      <w:r w:rsidRPr="006516E4">
        <w:rPr>
          <w:rFonts w:cstheme="minorHAnsi"/>
          <w:color w:val="000000" w:themeColor="text1"/>
        </w:rPr>
        <w:t>ervice</w:t>
      </w:r>
      <w:r>
        <w:rPr>
          <w:rFonts w:cstheme="minorHAnsi"/>
          <w:color w:val="000000" w:themeColor="text1"/>
        </w:rPr>
        <w:t>s</w:t>
      </w:r>
      <w:r w:rsidRPr="006516E4">
        <w:rPr>
          <w:rFonts w:cstheme="minorHAnsi"/>
          <w:color w:val="000000" w:themeColor="text1"/>
        </w:rPr>
        <w:t>; surface wave communication</w:t>
      </w:r>
      <w:r>
        <w:rPr>
          <w:rFonts w:cstheme="minorHAnsi"/>
          <w:color w:val="000000" w:themeColor="text1"/>
        </w:rPr>
        <w:t>;</w:t>
      </w:r>
      <w:r w:rsidRPr="006516E4">
        <w:rPr>
          <w:rFonts w:cstheme="minorHAnsi"/>
          <w:color w:val="000000" w:themeColor="text1"/>
        </w:rPr>
        <w:t xml:space="preserve"> or other one-way or two-way communications service.</w:t>
      </w:r>
    </w:p>
    <w:p w14:paraId="76598C95" w14:textId="7C95F6B6" w:rsidR="006516E4" w:rsidRPr="006516E4" w:rsidRDefault="006516E4" w:rsidP="006516E4">
      <w:pPr>
        <w:spacing w:after="240" w:line="240" w:lineRule="auto"/>
        <w:jc w:val="both"/>
        <w:rPr>
          <w:rFonts w:cstheme="minorHAnsi"/>
          <w:color w:val="000000" w:themeColor="text1"/>
        </w:rPr>
      </w:pPr>
      <w:r>
        <w:rPr>
          <w:rFonts w:cstheme="minorHAnsi"/>
          <w:color w:val="000000" w:themeColor="text1"/>
        </w:rPr>
        <w:t>“</w:t>
      </w:r>
      <w:r w:rsidRPr="006516E4">
        <w:rPr>
          <w:rFonts w:cstheme="minorHAnsi"/>
          <w:b/>
          <w:i/>
          <w:color w:val="000000" w:themeColor="text1"/>
        </w:rPr>
        <w:t>Communications</w:t>
      </w:r>
      <w:r>
        <w:rPr>
          <w:rFonts w:cstheme="minorHAnsi"/>
          <w:b/>
          <w:i/>
          <w:color w:val="000000" w:themeColor="text1"/>
        </w:rPr>
        <w:t xml:space="preserve"> N</w:t>
      </w:r>
      <w:r w:rsidRPr="006516E4">
        <w:rPr>
          <w:rFonts w:cstheme="minorHAnsi"/>
          <w:b/>
          <w:i/>
          <w:color w:val="000000" w:themeColor="text1"/>
        </w:rPr>
        <w:t>etwork</w:t>
      </w:r>
      <w:r>
        <w:rPr>
          <w:rFonts w:cstheme="minorHAnsi"/>
          <w:color w:val="000000" w:themeColor="text1"/>
        </w:rPr>
        <w:t>”</w:t>
      </w:r>
      <w:r w:rsidRPr="006516E4">
        <w:rPr>
          <w:rFonts w:cstheme="minorHAnsi"/>
          <w:color w:val="000000" w:themeColor="text1"/>
        </w:rPr>
        <w:t xml:space="preserve"> means a network used to provide </w:t>
      </w:r>
      <w:r>
        <w:rPr>
          <w:rFonts w:cstheme="minorHAnsi"/>
          <w:color w:val="000000" w:themeColor="text1"/>
        </w:rPr>
        <w:t>C</w:t>
      </w:r>
      <w:r w:rsidRPr="006516E4">
        <w:rPr>
          <w:rFonts w:cstheme="minorHAnsi"/>
          <w:color w:val="000000" w:themeColor="text1"/>
        </w:rPr>
        <w:t xml:space="preserve">ommunications </w:t>
      </w:r>
      <w:r>
        <w:rPr>
          <w:rFonts w:cstheme="minorHAnsi"/>
          <w:color w:val="000000" w:themeColor="text1"/>
        </w:rPr>
        <w:t>S</w:t>
      </w:r>
      <w:r w:rsidRPr="006516E4">
        <w:rPr>
          <w:rFonts w:cstheme="minorHAnsi"/>
          <w:color w:val="000000" w:themeColor="text1"/>
        </w:rPr>
        <w:t>ervice.</w:t>
      </w:r>
    </w:p>
    <w:p w14:paraId="2F2C5FFE" w14:textId="31D6787C" w:rsidR="006516E4" w:rsidRPr="006516E4" w:rsidRDefault="006516E4" w:rsidP="006516E4">
      <w:pPr>
        <w:spacing w:after="240" w:line="240" w:lineRule="auto"/>
        <w:jc w:val="both"/>
        <w:rPr>
          <w:rFonts w:cstheme="minorHAnsi"/>
          <w:color w:val="000000" w:themeColor="text1"/>
        </w:rPr>
      </w:pPr>
      <w:r>
        <w:rPr>
          <w:rFonts w:cstheme="minorHAnsi"/>
          <w:color w:val="000000" w:themeColor="text1"/>
        </w:rPr>
        <w:lastRenderedPageBreak/>
        <w:t>“</w:t>
      </w:r>
      <w:r w:rsidRPr="006516E4">
        <w:rPr>
          <w:rFonts w:cstheme="minorHAnsi"/>
          <w:b/>
          <w:i/>
          <w:color w:val="000000" w:themeColor="text1"/>
        </w:rPr>
        <w:t>Communications Service</w:t>
      </w:r>
      <w:r>
        <w:rPr>
          <w:rFonts w:cstheme="minorHAnsi"/>
          <w:color w:val="000000" w:themeColor="text1"/>
        </w:rPr>
        <w:t>”</w:t>
      </w:r>
      <w:r w:rsidRPr="006516E4">
        <w:rPr>
          <w:rFonts w:cstheme="minorHAnsi"/>
          <w:color w:val="000000" w:themeColor="text1"/>
        </w:rPr>
        <w:t xml:space="preserve"> means cable service as defined in 47 U.S.C. Section 522(6), information service as defined in 47 U.S.C. Section 153(24), telecommunications service as defined in 47 U.S.C. Section 153(53), or </w:t>
      </w:r>
      <w:r>
        <w:rPr>
          <w:rFonts w:cstheme="minorHAnsi"/>
          <w:color w:val="000000" w:themeColor="text1"/>
        </w:rPr>
        <w:t>W</w:t>
      </w:r>
      <w:r w:rsidRPr="006516E4">
        <w:rPr>
          <w:rFonts w:cstheme="minorHAnsi"/>
          <w:color w:val="000000" w:themeColor="text1"/>
        </w:rPr>
        <w:t xml:space="preserve">ireless </w:t>
      </w:r>
      <w:r>
        <w:rPr>
          <w:rFonts w:cstheme="minorHAnsi"/>
          <w:color w:val="000000" w:themeColor="text1"/>
        </w:rPr>
        <w:t>S</w:t>
      </w:r>
      <w:r w:rsidRPr="006516E4">
        <w:rPr>
          <w:rFonts w:cstheme="minorHAnsi"/>
          <w:color w:val="000000" w:themeColor="text1"/>
        </w:rPr>
        <w:t>ervice</w:t>
      </w:r>
      <w:r>
        <w:rPr>
          <w:rFonts w:cstheme="minorHAnsi"/>
          <w:color w:val="000000" w:themeColor="text1"/>
        </w:rPr>
        <w:t>s</w:t>
      </w:r>
      <w:r w:rsidRPr="006516E4">
        <w:rPr>
          <w:rFonts w:cstheme="minorHAnsi"/>
          <w:color w:val="000000" w:themeColor="text1"/>
        </w:rPr>
        <w:t>.</w:t>
      </w:r>
    </w:p>
    <w:p w14:paraId="4B2520FB" w14:textId="63AA1E75" w:rsidR="006516E4" w:rsidRPr="00AA3818" w:rsidRDefault="006516E4" w:rsidP="006516E4">
      <w:pPr>
        <w:spacing w:after="240" w:line="240" w:lineRule="auto"/>
        <w:jc w:val="both"/>
        <w:rPr>
          <w:rFonts w:cstheme="minorHAnsi"/>
          <w:color w:val="000000" w:themeColor="text1"/>
        </w:rPr>
      </w:pPr>
      <w:r>
        <w:rPr>
          <w:rFonts w:cstheme="minorHAnsi"/>
          <w:color w:val="000000" w:themeColor="text1"/>
        </w:rPr>
        <w:t>“</w:t>
      </w:r>
      <w:r w:rsidRPr="006516E4">
        <w:rPr>
          <w:rFonts w:cstheme="minorHAnsi"/>
          <w:b/>
          <w:i/>
          <w:color w:val="000000" w:themeColor="text1"/>
        </w:rPr>
        <w:t>Communications Service Provider</w:t>
      </w:r>
      <w:r>
        <w:rPr>
          <w:rFonts w:cstheme="minorHAnsi"/>
          <w:color w:val="000000" w:themeColor="text1"/>
        </w:rPr>
        <w:t>”</w:t>
      </w:r>
      <w:r w:rsidRPr="006516E4">
        <w:rPr>
          <w:rFonts w:cstheme="minorHAnsi"/>
          <w:color w:val="000000" w:themeColor="text1"/>
        </w:rPr>
        <w:t xml:space="preserve"> means a cable operator, as defined in 47 U.S.C. Section 522(5); a provider of information service, as defined in 47 U.S.C. Section 153(24); a telecommunications carrier, as defined in 47 U.S.C. Section 153(51); or a </w:t>
      </w:r>
      <w:r>
        <w:rPr>
          <w:rFonts w:cstheme="minorHAnsi"/>
          <w:color w:val="000000" w:themeColor="text1"/>
        </w:rPr>
        <w:t>W</w:t>
      </w:r>
      <w:r w:rsidRPr="006516E4">
        <w:rPr>
          <w:rFonts w:cstheme="minorHAnsi"/>
          <w:color w:val="000000" w:themeColor="text1"/>
        </w:rPr>
        <w:t xml:space="preserve">ireless </w:t>
      </w:r>
      <w:r>
        <w:rPr>
          <w:rFonts w:cstheme="minorHAnsi"/>
          <w:color w:val="000000" w:themeColor="text1"/>
        </w:rPr>
        <w:t>P</w:t>
      </w:r>
      <w:r w:rsidRPr="006516E4">
        <w:rPr>
          <w:rFonts w:cstheme="minorHAnsi"/>
          <w:color w:val="000000" w:themeColor="text1"/>
        </w:rPr>
        <w:t>rovider.</w:t>
      </w:r>
    </w:p>
    <w:p w14:paraId="076D7CFD" w14:textId="25F4CD98" w:rsidR="000B30F6" w:rsidRPr="00AA3818" w:rsidRDefault="000B30F6" w:rsidP="00A1425E">
      <w:pPr>
        <w:spacing w:after="240" w:line="240" w:lineRule="auto"/>
        <w:jc w:val="both"/>
        <w:rPr>
          <w:rFonts w:cstheme="minorHAnsi"/>
          <w:color w:val="000000" w:themeColor="text1"/>
        </w:rPr>
      </w:pPr>
      <w:r w:rsidRPr="00AA3818">
        <w:rPr>
          <w:rFonts w:cstheme="minorHAnsi"/>
          <w:b/>
          <w:i/>
          <w:color w:val="000000" w:themeColor="text1"/>
        </w:rPr>
        <w:t xml:space="preserve">“Day” </w:t>
      </w:r>
      <w:r w:rsidRPr="00AA3818">
        <w:rPr>
          <w:rFonts w:cstheme="minorHAnsi"/>
          <w:color w:val="000000" w:themeColor="text1"/>
        </w:rPr>
        <w:t xml:space="preserve">means </w:t>
      </w:r>
      <w:r w:rsidR="00A70F8B">
        <w:rPr>
          <w:rFonts w:cstheme="minorHAnsi"/>
          <w:color w:val="000000" w:themeColor="text1"/>
        </w:rPr>
        <w:t xml:space="preserve">a </w:t>
      </w:r>
      <w:r w:rsidRPr="00AA3818">
        <w:rPr>
          <w:rFonts w:cstheme="minorHAnsi"/>
          <w:color w:val="000000" w:themeColor="text1"/>
        </w:rPr>
        <w:t xml:space="preserve">calendar day unless the last day for the </w:t>
      </w:r>
      <w:r w:rsidR="00AA3818" w:rsidRPr="00AA3818">
        <w:rPr>
          <w:rFonts w:cstheme="minorHAnsi"/>
          <w:color w:val="000000" w:themeColor="text1"/>
        </w:rPr>
        <w:t>Municipality</w:t>
      </w:r>
      <w:r w:rsidRPr="00AA3818">
        <w:rPr>
          <w:rFonts w:cstheme="minorHAnsi"/>
          <w:color w:val="000000" w:themeColor="text1"/>
        </w:rPr>
        <w:t xml:space="preserve"> or an </w:t>
      </w:r>
      <w:r w:rsidR="00591D25" w:rsidRPr="00AA3818">
        <w:rPr>
          <w:rFonts w:cstheme="minorHAnsi"/>
          <w:color w:val="000000" w:themeColor="text1"/>
        </w:rPr>
        <w:t>A</w:t>
      </w:r>
      <w:r w:rsidRPr="00AA3818">
        <w:rPr>
          <w:rFonts w:cstheme="minorHAnsi"/>
          <w:color w:val="000000" w:themeColor="text1"/>
        </w:rPr>
        <w:t xml:space="preserve">pplicant to take action under this </w:t>
      </w:r>
      <w:r w:rsidR="00591D25" w:rsidRPr="00AA3818">
        <w:rPr>
          <w:rFonts w:cstheme="minorHAnsi"/>
          <w:color w:val="000000" w:themeColor="text1"/>
        </w:rPr>
        <w:t>O</w:t>
      </w:r>
      <w:r w:rsidRPr="00AA3818">
        <w:rPr>
          <w:rFonts w:cstheme="minorHAnsi"/>
          <w:color w:val="000000" w:themeColor="text1"/>
        </w:rPr>
        <w:t xml:space="preserve">rdinance ends on a weekend, holiday, or time when all but </w:t>
      </w:r>
      <w:r w:rsidR="00AA3818" w:rsidRPr="00AA3818">
        <w:rPr>
          <w:rFonts w:cstheme="minorHAnsi"/>
          <w:color w:val="000000" w:themeColor="text1"/>
        </w:rPr>
        <w:t>Municipality</w:t>
      </w:r>
      <w:r w:rsidRPr="00AA3818">
        <w:rPr>
          <w:rFonts w:cstheme="minorHAnsi"/>
          <w:color w:val="000000" w:themeColor="text1"/>
        </w:rPr>
        <w:t xml:space="preserve"> emergency services </w:t>
      </w:r>
      <w:r w:rsidRPr="00AA3818">
        <w:rPr>
          <w:rFonts w:cstheme="minorHAnsi"/>
          <w:noProof/>
          <w:color w:val="000000" w:themeColor="text1"/>
        </w:rPr>
        <w:t>are closed</w:t>
      </w:r>
      <w:r w:rsidRPr="00AA3818">
        <w:rPr>
          <w:rFonts w:cstheme="minorHAnsi"/>
          <w:color w:val="000000" w:themeColor="text1"/>
        </w:rPr>
        <w:t xml:space="preserve"> due to weather or some unforeseen situation.</w:t>
      </w:r>
      <w:r w:rsidRPr="00AA3818">
        <w:rPr>
          <w:rFonts w:cstheme="minorHAnsi"/>
          <w:color w:val="000000" w:themeColor="text1"/>
        </w:rPr>
        <w:tab/>
      </w:r>
    </w:p>
    <w:p w14:paraId="3526FEC1" w14:textId="70881B0E" w:rsidR="009763C0" w:rsidRPr="00AA3818" w:rsidRDefault="000B30F6" w:rsidP="00A1425E">
      <w:pPr>
        <w:spacing w:after="240" w:line="240" w:lineRule="auto"/>
        <w:jc w:val="both"/>
        <w:rPr>
          <w:rFonts w:cstheme="minorHAnsi"/>
          <w:color w:val="000000" w:themeColor="text1"/>
        </w:rPr>
      </w:pPr>
      <w:r w:rsidRPr="00AA3818">
        <w:rPr>
          <w:rFonts w:cstheme="minorHAnsi"/>
          <w:b/>
          <w:i/>
          <w:color w:val="000000" w:themeColor="text1"/>
        </w:rPr>
        <w:t xml:space="preserve">“Decorative </w:t>
      </w:r>
      <w:r w:rsidR="00EC3AD0" w:rsidRPr="00AA3818">
        <w:rPr>
          <w:rFonts w:cstheme="minorHAnsi"/>
          <w:b/>
          <w:i/>
          <w:color w:val="000000" w:themeColor="text1"/>
        </w:rPr>
        <w:t>P</w:t>
      </w:r>
      <w:r w:rsidRPr="00AA3818">
        <w:rPr>
          <w:rFonts w:cstheme="minorHAnsi"/>
          <w:b/>
          <w:i/>
          <w:color w:val="000000" w:themeColor="text1"/>
        </w:rPr>
        <w:t>ole</w:t>
      </w:r>
      <w:r w:rsidR="00C75BF8" w:rsidRPr="00AA3818">
        <w:rPr>
          <w:rFonts w:cstheme="minorHAnsi"/>
          <w:b/>
          <w:i/>
          <w:color w:val="000000" w:themeColor="text1"/>
        </w:rPr>
        <w:t>”</w:t>
      </w:r>
      <w:r w:rsidRPr="00AA3818">
        <w:rPr>
          <w:rFonts w:cstheme="minorHAnsi"/>
          <w:color w:val="000000" w:themeColor="text1"/>
        </w:rPr>
        <w:t xml:space="preserve"> </w:t>
      </w:r>
      <w:r w:rsidR="00974208" w:rsidRPr="00AA3818">
        <w:rPr>
          <w:rFonts w:cstheme="minorHAnsi"/>
          <w:color w:val="000000" w:themeColor="text1"/>
        </w:rPr>
        <w:t xml:space="preserve">means a </w:t>
      </w:r>
      <w:r w:rsidR="009972F5">
        <w:rPr>
          <w:rFonts w:cstheme="minorHAnsi"/>
          <w:color w:val="000000" w:themeColor="text1"/>
        </w:rPr>
        <w:t xml:space="preserve">Pole, including a </w:t>
      </w:r>
      <w:r w:rsidR="00AA3818" w:rsidRPr="00AA3818">
        <w:rPr>
          <w:rFonts w:cstheme="minorHAnsi"/>
          <w:color w:val="000000" w:themeColor="text1"/>
        </w:rPr>
        <w:t>Municipality</w:t>
      </w:r>
      <w:r w:rsidR="00974208" w:rsidRPr="00AA3818">
        <w:rPr>
          <w:rFonts w:cstheme="minorHAnsi"/>
          <w:color w:val="000000" w:themeColor="text1"/>
        </w:rPr>
        <w:t xml:space="preserve"> Pole</w:t>
      </w:r>
      <w:r w:rsidR="009972F5">
        <w:rPr>
          <w:rFonts w:cstheme="minorHAnsi"/>
          <w:color w:val="000000" w:themeColor="text1"/>
        </w:rPr>
        <w:t>,</w:t>
      </w:r>
      <w:r w:rsidR="00974208" w:rsidRPr="00AA3818">
        <w:rPr>
          <w:rFonts w:cstheme="minorHAnsi"/>
          <w:color w:val="000000" w:themeColor="text1"/>
        </w:rPr>
        <w:t xml:space="preserve"> that is specially designed and placed for aesthetic purposes and on which no appurtenances or attachments</w:t>
      </w:r>
      <w:r w:rsidR="00E61434">
        <w:rPr>
          <w:rFonts w:cstheme="minorHAnsi"/>
          <w:color w:val="000000" w:themeColor="text1"/>
        </w:rPr>
        <w:t xml:space="preserve"> (</w:t>
      </w:r>
      <w:r w:rsidR="00974208" w:rsidRPr="00AA3818">
        <w:rPr>
          <w:rFonts w:cstheme="minorHAnsi"/>
          <w:color w:val="000000" w:themeColor="text1"/>
        </w:rPr>
        <w:t>other than a Small Wireless Facility, public safety devices, or specially designed informational or directional signage or temporary holiday or special event attachments</w:t>
      </w:r>
      <w:r w:rsidR="00E61434">
        <w:rPr>
          <w:rFonts w:cstheme="minorHAnsi"/>
          <w:color w:val="000000" w:themeColor="text1"/>
        </w:rPr>
        <w:t xml:space="preserve">) </w:t>
      </w:r>
      <w:r w:rsidR="00974208" w:rsidRPr="00AA3818">
        <w:rPr>
          <w:rFonts w:cstheme="minorHAnsi"/>
          <w:color w:val="000000" w:themeColor="text1"/>
        </w:rPr>
        <w:t>have been placed or are permitted to be placed according to nondiscriminatory rules or codes.</w:t>
      </w:r>
    </w:p>
    <w:p w14:paraId="2F2F170A" w14:textId="69EF2DE3" w:rsidR="000B30F6" w:rsidRPr="00AA3818" w:rsidRDefault="00C75BF8" w:rsidP="00A1425E">
      <w:pPr>
        <w:spacing w:after="240" w:line="240" w:lineRule="auto"/>
        <w:jc w:val="both"/>
        <w:rPr>
          <w:rFonts w:cstheme="minorHAnsi"/>
          <w:color w:val="000000" w:themeColor="text1"/>
          <w:u w:color="000000" w:themeColor="text1"/>
        </w:rPr>
      </w:pPr>
      <w:r w:rsidRPr="00AA3818">
        <w:rPr>
          <w:rFonts w:cstheme="minorHAnsi"/>
          <w:b/>
          <w:color w:val="000000" w:themeColor="text1"/>
        </w:rPr>
        <w:t>“</w:t>
      </w:r>
      <w:r w:rsidR="000B30F6" w:rsidRPr="00AA3818">
        <w:rPr>
          <w:rFonts w:cstheme="minorHAnsi"/>
          <w:b/>
          <w:i/>
          <w:color w:val="000000" w:themeColor="text1"/>
        </w:rPr>
        <w:t xml:space="preserve">Design </w:t>
      </w:r>
      <w:r w:rsidR="00EC3AD0" w:rsidRPr="00AA3818">
        <w:rPr>
          <w:rFonts w:cstheme="minorHAnsi"/>
          <w:b/>
          <w:i/>
          <w:color w:val="000000" w:themeColor="text1"/>
        </w:rPr>
        <w:t>D</w:t>
      </w:r>
      <w:r w:rsidR="000B30F6" w:rsidRPr="00AA3818">
        <w:rPr>
          <w:rFonts w:cstheme="minorHAnsi"/>
          <w:b/>
          <w:i/>
          <w:color w:val="000000" w:themeColor="text1"/>
        </w:rPr>
        <w:t>istrict</w:t>
      </w:r>
      <w:r w:rsidRPr="00AA3818">
        <w:rPr>
          <w:rFonts w:cstheme="minorHAnsi"/>
          <w:b/>
          <w:i/>
          <w:color w:val="000000" w:themeColor="text1"/>
        </w:rPr>
        <w:t>”</w:t>
      </w:r>
      <w:r w:rsidR="000B30F6" w:rsidRPr="00AA3818">
        <w:rPr>
          <w:rFonts w:cstheme="minorHAnsi"/>
          <w:color w:val="000000" w:themeColor="text1"/>
        </w:rPr>
        <w:t xml:space="preserve"> means </w:t>
      </w:r>
      <w:r w:rsidR="00974208" w:rsidRPr="00AA3818">
        <w:rPr>
          <w:rFonts w:cstheme="minorHAnsi"/>
          <w:color w:val="000000" w:themeColor="text1"/>
          <w:u w:color="000000" w:themeColor="text1"/>
        </w:rPr>
        <w:t xml:space="preserve">a discrete area within the jurisdiction of the </w:t>
      </w:r>
      <w:r w:rsidR="00AA3818" w:rsidRPr="00AA3818">
        <w:rPr>
          <w:rFonts w:cstheme="minorHAnsi"/>
          <w:color w:val="000000" w:themeColor="text1"/>
          <w:u w:color="000000" w:themeColor="text1"/>
        </w:rPr>
        <w:t>Municipality</w:t>
      </w:r>
      <w:r w:rsidR="00974208" w:rsidRPr="00AA3818">
        <w:rPr>
          <w:rFonts w:cstheme="minorHAnsi"/>
          <w:color w:val="000000" w:themeColor="text1"/>
          <w:u w:color="000000" w:themeColor="text1"/>
        </w:rPr>
        <w:t xml:space="preserve"> for which the </w:t>
      </w:r>
      <w:r w:rsidR="00AA3818" w:rsidRPr="00AA3818">
        <w:rPr>
          <w:rFonts w:cstheme="minorHAnsi"/>
          <w:color w:val="000000" w:themeColor="text1"/>
          <w:u w:color="000000" w:themeColor="text1"/>
        </w:rPr>
        <w:t>Municipality</w:t>
      </w:r>
      <w:r w:rsidR="00974208" w:rsidRPr="00AA3818">
        <w:rPr>
          <w:rFonts w:cstheme="minorHAnsi"/>
          <w:color w:val="000000" w:themeColor="text1"/>
          <w:u w:color="000000" w:themeColor="text1"/>
        </w:rPr>
        <w:t xml:space="preserve"> maintains and enforces unique design and aesthetic standards on a uniform and nondiscriminatory basis among all occupants of the ROW, on the grounds that the characteristics of the discrete area warrant design and aesthetic standards that differ from those that apply to the majority of the areas within the jurisdiction of the </w:t>
      </w:r>
      <w:r w:rsidR="006516E4">
        <w:rPr>
          <w:rFonts w:cstheme="minorHAnsi"/>
          <w:color w:val="000000" w:themeColor="text1"/>
          <w:u w:color="000000" w:themeColor="text1"/>
        </w:rPr>
        <w:t>Municipality</w:t>
      </w:r>
      <w:r w:rsidR="00974208" w:rsidRPr="00AA3818">
        <w:rPr>
          <w:rFonts w:cstheme="minorHAnsi"/>
          <w:color w:val="000000" w:themeColor="text1"/>
          <w:u w:color="000000" w:themeColor="text1"/>
        </w:rPr>
        <w:t xml:space="preserve">. </w:t>
      </w:r>
      <w:r w:rsidR="009972F5">
        <w:rPr>
          <w:rFonts w:cstheme="minorHAnsi"/>
          <w:color w:val="000000" w:themeColor="text1"/>
          <w:u w:color="000000" w:themeColor="text1"/>
        </w:rPr>
        <w:t>[</w:t>
      </w:r>
      <w:r w:rsidR="00974208" w:rsidRPr="009972F5">
        <w:rPr>
          <w:rFonts w:cstheme="minorHAnsi"/>
          <w:color w:val="000000" w:themeColor="text1"/>
          <w:highlight w:val="yellow"/>
          <w:u w:color="000000" w:themeColor="text1"/>
        </w:rPr>
        <w:t xml:space="preserve">The Design Districts in existence </w:t>
      </w:r>
      <w:r w:rsidR="004D55A3">
        <w:rPr>
          <w:rFonts w:cstheme="minorHAnsi"/>
          <w:color w:val="000000" w:themeColor="text1"/>
          <w:highlight w:val="yellow"/>
          <w:u w:color="000000" w:themeColor="text1"/>
        </w:rPr>
        <w:t xml:space="preserve">or otherwise established </w:t>
      </w:r>
      <w:r w:rsidR="00974208" w:rsidRPr="009972F5">
        <w:rPr>
          <w:rFonts w:cstheme="minorHAnsi"/>
          <w:color w:val="000000" w:themeColor="text1"/>
          <w:highlight w:val="yellow"/>
          <w:u w:color="000000" w:themeColor="text1"/>
        </w:rPr>
        <w:t xml:space="preserve">as of the date hereof are set forth in </w:t>
      </w:r>
      <w:r w:rsidR="00974208" w:rsidRPr="009972F5">
        <w:rPr>
          <w:rFonts w:cstheme="minorHAnsi"/>
          <w:b/>
          <w:color w:val="000000" w:themeColor="text1"/>
          <w:highlight w:val="yellow"/>
          <w:u w:val="single" w:color="000000" w:themeColor="text1"/>
        </w:rPr>
        <w:t>Exhibit A</w:t>
      </w:r>
      <w:r w:rsidR="00974208" w:rsidRPr="009972F5">
        <w:rPr>
          <w:rFonts w:cstheme="minorHAnsi"/>
          <w:color w:val="000000" w:themeColor="text1"/>
          <w:highlight w:val="yellow"/>
          <w:u w:color="000000" w:themeColor="text1"/>
        </w:rPr>
        <w:t xml:space="preserve"> hereto.</w:t>
      </w:r>
      <w:r w:rsidR="009972F5">
        <w:rPr>
          <w:rFonts w:cstheme="minorHAnsi"/>
          <w:color w:val="000000" w:themeColor="text1"/>
          <w:u w:color="000000" w:themeColor="text1"/>
        </w:rPr>
        <w:t>]</w:t>
      </w:r>
    </w:p>
    <w:p w14:paraId="471605F4" w14:textId="3C7E91ED" w:rsidR="00974208" w:rsidRDefault="00974208" w:rsidP="00A1425E">
      <w:pPr>
        <w:spacing w:after="240" w:line="240" w:lineRule="auto"/>
        <w:jc w:val="both"/>
        <w:rPr>
          <w:rFonts w:cstheme="minorHAnsi"/>
          <w:color w:val="000000" w:themeColor="text1"/>
        </w:rPr>
      </w:pPr>
      <w:r w:rsidRPr="00AA3818">
        <w:rPr>
          <w:rFonts w:cstheme="minorHAnsi"/>
          <w:color w:val="000000" w:themeColor="text1"/>
        </w:rPr>
        <w:t>“</w:t>
      </w:r>
      <w:r w:rsidRPr="00AA3818">
        <w:rPr>
          <w:rFonts w:cstheme="minorHAnsi"/>
          <w:b/>
          <w:i/>
          <w:color w:val="000000" w:themeColor="text1"/>
        </w:rPr>
        <w:t>Design Manual</w:t>
      </w:r>
      <w:r w:rsidRPr="00AA3818">
        <w:rPr>
          <w:rFonts w:cstheme="minorHAnsi"/>
          <w:color w:val="000000" w:themeColor="text1"/>
        </w:rPr>
        <w:t>” means</w:t>
      </w:r>
      <w:r w:rsidR="00470474" w:rsidRPr="00470474">
        <w:t xml:space="preserve"> </w:t>
      </w:r>
      <w:r w:rsidR="00470474" w:rsidRPr="00470474">
        <w:rPr>
          <w:rFonts w:cstheme="minorHAnsi"/>
          <w:color w:val="000000" w:themeColor="text1"/>
        </w:rPr>
        <w:t xml:space="preserve">a </w:t>
      </w:r>
      <w:r w:rsidR="00470474">
        <w:rPr>
          <w:rFonts w:cstheme="minorHAnsi"/>
          <w:color w:val="000000" w:themeColor="text1"/>
        </w:rPr>
        <w:t>m</w:t>
      </w:r>
      <w:r w:rsidR="00470474" w:rsidRPr="00470474">
        <w:rPr>
          <w:rFonts w:cstheme="minorHAnsi"/>
          <w:color w:val="000000" w:themeColor="text1"/>
        </w:rPr>
        <w:t xml:space="preserve">anual </w:t>
      </w:r>
      <w:r w:rsidR="00470474">
        <w:rPr>
          <w:rFonts w:cstheme="minorHAnsi"/>
          <w:color w:val="000000" w:themeColor="text1"/>
        </w:rPr>
        <w:t xml:space="preserve">or guidebook </w:t>
      </w:r>
      <w:r w:rsidR="006516E4">
        <w:rPr>
          <w:rFonts w:cstheme="minorHAnsi"/>
          <w:color w:val="000000" w:themeColor="text1"/>
        </w:rPr>
        <w:t>that</w:t>
      </w:r>
      <w:r w:rsidR="00470474" w:rsidRPr="00470474">
        <w:rPr>
          <w:rFonts w:cstheme="minorHAnsi"/>
          <w:color w:val="000000" w:themeColor="text1"/>
        </w:rPr>
        <w:t xml:space="preserve"> sets forth additional aesthetic, design, concealment, and stealth requirements applicable to Small Wireless Facilities. The Design Manual may also, but need not, set forth examples of Small Wireless Facility deployments that the Municipality deems to comply with this Ordinance. </w:t>
      </w:r>
      <w:r w:rsidR="009972F5">
        <w:rPr>
          <w:rFonts w:cstheme="minorHAnsi"/>
          <w:color w:val="000000" w:themeColor="text1"/>
        </w:rPr>
        <w:t>[</w:t>
      </w:r>
      <w:r w:rsidR="00470474" w:rsidRPr="009972F5">
        <w:rPr>
          <w:rFonts w:cstheme="minorHAnsi"/>
          <w:color w:val="000000" w:themeColor="text1"/>
          <w:highlight w:val="yellow"/>
        </w:rPr>
        <w:t xml:space="preserve">The initial form of the Design Manual is attached hereto as </w:t>
      </w:r>
      <w:r w:rsidR="00470474" w:rsidRPr="009972F5">
        <w:rPr>
          <w:rFonts w:cstheme="minorHAnsi"/>
          <w:b/>
          <w:color w:val="000000" w:themeColor="text1"/>
          <w:highlight w:val="yellow"/>
          <w:u w:val="single"/>
        </w:rPr>
        <w:t>Exhibit B</w:t>
      </w:r>
      <w:r w:rsidR="00470474" w:rsidRPr="009972F5">
        <w:rPr>
          <w:rFonts w:cstheme="minorHAnsi"/>
          <w:color w:val="000000" w:themeColor="text1"/>
          <w:highlight w:val="yellow"/>
        </w:rPr>
        <w:t>.</w:t>
      </w:r>
      <w:r w:rsidR="009972F5">
        <w:rPr>
          <w:rFonts w:cstheme="minorHAnsi"/>
          <w:color w:val="000000" w:themeColor="text1"/>
        </w:rPr>
        <w:t>]</w:t>
      </w:r>
    </w:p>
    <w:p w14:paraId="59373133" w14:textId="011B5146" w:rsidR="009972F5" w:rsidRPr="00AA3818" w:rsidRDefault="009972F5" w:rsidP="00A1425E">
      <w:pPr>
        <w:spacing w:after="240" w:line="240" w:lineRule="auto"/>
        <w:jc w:val="both"/>
        <w:rPr>
          <w:rFonts w:cstheme="minorHAnsi"/>
          <w:color w:val="000000" w:themeColor="text1"/>
        </w:rPr>
      </w:pPr>
      <w:r w:rsidRPr="009972F5">
        <w:rPr>
          <w:rFonts w:cstheme="minorHAnsi"/>
          <w:color w:val="000000" w:themeColor="text1"/>
        </w:rPr>
        <w:t>“</w:t>
      </w:r>
      <w:r w:rsidRPr="009972F5">
        <w:rPr>
          <w:rFonts w:cstheme="minorHAnsi"/>
          <w:b/>
          <w:bCs/>
          <w:i/>
          <w:iCs/>
          <w:color w:val="000000" w:themeColor="text1"/>
        </w:rPr>
        <w:t>Eligible Facilities Request</w:t>
      </w:r>
      <w:r w:rsidRPr="009972F5">
        <w:rPr>
          <w:rFonts w:cstheme="minorHAnsi"/>
          <w:color w:val="000000" w:themeColor="text1"/>
        </w:rPr>
        <w:t>” means a request for modification of an existing tower or base station (as those terms are defined in 45 CFR §1.6100(b)) that does not involve a substantial change in the physical dimensions of such tower or base station</w:t>
      </w:r>
      <w:r w:rsidR="00E61434">
        <w:rPr>
          <w:rFonts w:cstheme="minorHAnsi"/>
          <w:color w:val="000000" w:themeColor="text1"/>
        </w:rPr>
        <w:t xml:space="preserve"> and that involves C</w:t>
      </w:r>
      <w:r w:rsidRPr="009972F5">
        <w:rPr>
          <w:rFonts w:cstheme="minorHAnsi"/>
          <w:color w:val="000000" w:themeColor="text1"/>
        </w:rPr>
        <w:t>ollocation of new transmission equipment</w:t>
      </w:r>
      <w:r w:rsidR="00E61434">
        <w:rPr>
          <w:rFonts w:cstheme="minorHAnsi"/>
          <w:color w:val="000000" w:themeColor="text1"/>
        </w:rPr>
        <w:t xml:space="preserve">, </w:t>
      </w:r>
      <w:r w:rsidRPr="009972F5">
        <w:rPr>
          <w:rFonts w:cstheme="minorHAnsi"/>
          <w:color w:val="000000" w:themeColor="text1"/>
        </w:rPr>
        <w:t>removal of transmission equipment, or replacement of transmission equipment.</w:t>
      </w:r>
    </w:p>
    <w:p w14:paraId="67F720A1" w14:textId="0ADB42B4" w:rsidR="00C75BF8" w:rsidRPr="00AA3818" w:rsidRDefault="00D16D04" w:rsidP="00A1425E">
      <w:pPr>
        <w:spacing w:after="240" w:line="240" w:lineRule="auto"/>
        <w:jc w:val="both"/>
        <w:rPr>
          <w:rFonts w:cstheme="minorHAnsi"/>
          <w:color w:val="000000" w:themeColor="text1"/>
        </w:rPr>
      </w:pPr>
      <w:r w:rsidRPr="00AA3818">
        <w:rPr>
          <w:rFonts w:cstheme="minorHAnsi"/>
          <w:b/>
          <w:color w:val="000000" w:themeColor="text1"/>
        </w:rPr>
        <w:t>“</w:t>
      </w:r>
      <w:r w:rsidR="000B30F6" w:rsidRPr="00AA3818">
        <w:rPr>
          <w:rFonts w:cstheme="minorHAnsi"/>
          <w:b/>
          <w:i/>
          <w:color w:val="000000" w:themeColor="text1"/>
        </w:rPr>
        <w:t xml:space="preserve">Fee” </w:t>
      </w:r>
      <w:r w:rsidR="000B30F6" w:rsidRPr="00AA3818">
        <w:rPr>
          <w:rFonts w:cstheme="minorHAnsi"/>
          <w:color w:val="000000" w:themeColor="text1"/>
        </w:rPr>
        <w:t>means a one-time</w:t>
      </w:r>
      <w:r w:rsidR="00974208" w:rsidRPr="00AA3818">
        <w:rPr>
          <w:rFonts w:cstheme="minorHAnsi"/>
          <w:color w:val="000000" w:themeColor="text1"/>
        </w:rPr>
        <w:t>, non-recurring</w:t>
      </w:r>
      <w:r w:rsidR="000B30F6" w:rsidRPr="00AA3818">
        <w:rPr>
          <w:rFonts w:cstheme="minorHAnsi"/>
          <w:color w:val="000000" w:themeColor="text1"/>
        </w:rPr>
        <w:t xml:space="preserve"> charge.</w:t>
      </w:r>
    </w:p>
    <w:p w14:paraId="24777496" w14:textId="77777777" w:rsidR="00741774" w:rsidRDefault="00D16D04" w:rsidP="00741774">
      <w:pPr>
        <w:spacing w:after="240" w:line="240" w:lineRule="auto"/>
        <w:jc w:val="both"/>
        <w:rPr>
          <w:rFonts w:cstheme="minorHAnsi"/>
          <w:color w:val="000000" w:themeColor="text1"/>
        </w:rPr>
      </w:pPr>
      <w:r w:rsidRPr="00AA3818">
        <w:rPr>
          <w:rFonts w:cstheme="minorHAnsi"/>
          <w:b/>
          <w:color w:val="000000" w:themeColor="text1"/>
        </w:rPr>
        <w:t>“</w:t>
      </w:r>
      <w:r w:rsidR="000B30F6" w:rsidRPr="00AA3818">
        <w:rPr>
          <w:rFonts w:cstheme="minorHAnsi"/>
          <w:b/>
          <w:i/>
          <w:color w:val="000000" w:themeColor="text1"/>
        </w:rPr>
        <w:t xml:space="preserve">Historic </w:t>
      </w:r>
      <w:r w:rsidR="00EC3AD0" w:rsidRPr="00AA3818">
        <w:rPr>
          <w:rFonts w:cstheme="minorHAnsi"/>
          <w:b/>
          <w:i/>
          <w:color w:val="000000" w:themeColor="text1"/>
        </w:rPr>
        <w:t>D</w:t>
      </w:r>
      <w:r w:rsidR="000B30F6" w:rsidRPr="00AA3818">
        <w:rPr>
          <w:rFonts w:cstheme="minorHAnsi"/>
          <w:b/>
          <w:i/>
          <w:color w:val="000000" w:themeColor="text1"/>
        </w:rPr>
        <w:t>istrict"</w:t>
      </w:r>
      <w:r w:rsidR="000B30F6" w:rsidRPr="00AA3818">
        <w:rPr>
          <w:rFonts w:cstheme="minorHAnsi"/>
          <w:color w:val="000000" w:themeColor="text1"/>
        </w:rPr>
        <w:t xml:space="preserve"> means </w:t>
      </w:r>
      <w:r w:rsidR="00974208" w:rsidRPr="00AA3818">
        <w:rPr>
          <w:rFonts w:cstheme="minorHAnsi"/>
          <w:color w:val="000000" w:themeColor="text1"/>
        </w:rPr>
        <w:t>a group of buildings, prop</w:t>
      </w:r>
      <w:r w:rsidR="00741774">
        <w:rPr>
          <w:rFonts w:cstheme="minorHAnsi"/>
          <w:color w:val="000000" w:themeColor="text1"/>
        </w:rPr>
        <w:t>erties, or sites that is either:</w:t>
      </w:r>
    </w:p>
    <w:p w14:paraId="28B4D7FE" w14:textId="7AA73AD9" w:rsidR="00741774" w:rsidRDefault="00741774" w:rsidP="00741774">
      <w:pPr>
        <w:spacing w:after="240" w:line="240" w:lineRule="auto"/>
        <w:ind w:left="720" w:firstLine="720"/>
        <w:jc w:val="both"/>
        <w:rPr>
          <w:rFonts w:cstheme="minorHAnsi"/>
          <w:color w:val="000000" w:themeColor="text1"/>
        </w:rPr>
      </w:pPr>
      <w:r>
        <w:rPr>
          <w:rFonts w:cstheme="minorHAnsi"/>
          <w:color w:val="000000" w:themeColor="text1"/>
        </w:rPr>
        <w:t>(a)</w:t>
      </w:r>
      <w:r>
        <w:rPr>
          <w:rFonts w:cstheme="minorHAnsi"/>
          <w:color w:val="000000" w:themeColor="text1"/>
        </w:rPr>
        <w:tab/>
      </w:r>
      <w:r w:rsidR="00974208" w:rsidRPr="00741774">
        <w:rPr>
          <w:rFonts w:cstheme="minorHAnsi"/>
          <w:color w:val="000000" w:themeColor="text1"/>
        </w:rPr>
        <w:t>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 v of the Nationwide Programmatic Agreement codified at 47 C.F.R. Part 1, Appendix C; or</w:t>
      </w:r>
    </w:p>
    <w:p w14:paraId="78F78B08" w14:textId="736CD14D" w:rsidR="00741774" w:rsidRDefault="00741774" w:rsidP="00741774">
      <w:pPr>
        <w:spacing w:after="240" w:line="240" w:lineRule="auto"/>
        <w:ind w:left="720" w:firstLine="720"/>
        <w:jc w:val="both"/>
        <w:rPr>
          <w:rFonts w:cstheme="minorHAnsi"/>
          <w:color w:val="000000" w:themeColor="text1"/>
        </w:rPr>
      </w:pPr>
      <w:r>
        <w:rPr>
          <w:rFonts w:cstheme="minorHAnsi"/>
          <w:color w:val="000000" w:themeColor="text1"/>
        </w:rPr>
        <w:t>(b)</w:t>
      </w:r>
      <w:r>
        <w:rPr>
          <w:rFonts w:cstheme="minorHAnsi"/>
          <w:color w:val="000000" w:themeColor="text1"/>
        </w:rPr>
        <w:tab/>
      </w:r>
      <w:r w:rsidR="00974208" w:rsidRPr="00741774">
        <w:rPr>
          <w:rFonts w:cstheme="minorHAnsi"/>
          <w:color w:val="000000" w:themeColor="text1"/>
        </w:rPr>
        <w:t>a registered historic district pursuant to State law at the time the Application is submitted; or</w:t>
      </w:r>
    </w:p>
    <w:p w14:paraId="09C73466" w14:textId="1B995013" w:rsidR="000B30F6" w:rsidRPr="00741774" w:rsidRDefault="00741774" w:rsidP="00741774">
      <w:pPr>
        <w:spacing w:after="240" w:line="240" w:lineRule="auto"/>
        <w:ind w:left="720" w:firstLine="720"/>
        <w:jc w:val="both"/>
        <w:rPr>
          <w:rFonts w:cstheme="minorHAnsi"/>
          <w:color w:val="000000" w:themeColor="text1"/>
        </w:rPr>
      </w:pPr>
      <w:r>
        <w:rPr>
          <w:rFonts w:cstheme="minorHAnsi"/>
          <w:color w:val="000000" w:themeColor="text1"/>
        </w:rPr>
        <w:t>(c)</w:t>
      </w:r>
      <w:r>
        <w:rPr>
          <w:rFonts w:cstheme="minorHAnsi"/>
          <w:color w:val="000000" w:themeColor="text1"/>
        </w:rPr>
        <w:tab/>
      </w:r>
      <w:r w:rsidR="00974208" w:rsidRPr="00741774">
        <w:rPr>
          <w:rFonts w:cstheme="minorHAnsi"/>
          <w:color w:val="000000" w:themeColor="text1"/>
        </w:rPr>
        <w:t xml:space="preserve">an </w:t>
      </w:r>
      <w:r w:rsidR="002C31EB" w:rsidRPr="00741774">
        <w:rPr>
          <w:rFonts w:cstheme="minorHAnsi"/>
          <w:color w:val="000000" w:themeColor="text1"/>
        </w:rPr>
        <w:t>“</w:t>
      </w:r>
      <w:r w:rsidR="00974208" w:rsidRPr="00741774">
        <w:rPr>
          <w:rFonts w:cstheme="minorHAnsi"/>
          <w:color w:val="000000" w:themeColor="text1"/>
        </w:rPr>
        <w:t>overlay zone,</w:t>
      </w:r>
      <w:r w:rsidR="002C31EB" w:rsidRPr="00741774">
        <w:rPr>
          <w:rFonts w:cstheme="minorHAnsi"/>
          <w:color w:val="000000" w:themeColor="text1"/>
        </w:rPr>
        <w:t>”</w:t>
      </w:r>
      <w:r w:rsidR="00974208" w:rsidRPr="00741774">
        <w:rPr>
          <w:rFonts w:cstheme="minorHAnsi"/>
          <w:color w:val="000000" w:themeColor="text1"/>
        </w:rPr>
        <w:t xml:space="preserve"> as defined in and limited by </w:t>
      </w:r>
      <w:r w:rsidR="002C31EB" w:rsidRPr="00741774">
        <w:rPr>
          <w:rFonts w:cstheme="minorHAnsi"/>
          <w:color w:val="000000" w:themeColor="text1"/>
        </w:rPr>
        <w:t>the South Carolina Comprehensive Planning Act, (</w:t>
      </w:r>
      <w:r w:rsidR="005864F6">
        <w:rPr>
          <w:rFonts w:cstheme="minorHAnsi"/>
          <w:color w:val="000000" w:themeColor="text1"/>
        </w:rPr>
        <w:t>1</w:t>
      </w:r>
      <w:r w:rsidR="002C31EB" w:rsidRPr="00741774">
        <w:rPr>
          <w:rFonts w:cstheme="minorHAnsi"/>
          <w:color w:val="000000" w:themeColor="text1"/>
        </w:rPr>
        <w:t>)</w:t>
      </w:r>
      <w:r w:rsidR="00974208" w:rsidRPr="00741774">
        <w:rPr>
          <w:rFonts w:cstheme="minorHAnsi"/>
          <w:color w:val="000000" w:themeColor="text1"/>
        </w:rPr>
        <w:t xml:space="preserve"> that has been established by the </w:t>
      </w:r>
      <w:r w:rsidR="00AA3818" w:rsidRPr="00741774">
        <w:rPr>
          <w:rFonts w:cstheme="minorHAnsi"/>
          <w:color w:val="000000" w:themeColor="text1"/>
        </w:rPr>
        <w:t>Municipality</w:t>
      </w:r>
      <w:r w:rsidR="00974208" w:rsidRPr="00741774">
        <w:rPr>
          <w:rFonts w:cstheme="minorHAnsi"/>
          <w:color w:val="000000" w:themeColor="text1"/>
        </w:rPr>
        <w:t xml:space="preserve"> at least sixty days prior to the relevant Application; (</w:t>
      </w:r>
      <w:r w:rsidR="005864F6">
        <w:rPr>
          <w:rFonts w:cstheme="minorHAnsi"/>
          <w:color w:val="000000" w:themeColor="text1"/>
        </w:rPr>
        <w:t>2)</w:t>
      </w:r>
      <w:r w:rsidR="00974208" w:rsidRPr="00741774">
        <w:rPr>
          <w:rFonts w:cstheme="minorHAnsi"/>
          <w:color w:val="000000" w:themeColor="text1"/>
        </w:rPr>
        <w:t xml:space="preserve"> for which the special public interest to be protected is the preservation and protection of historic and architecturally valuable districts and neighborhoods or archaeologically significant resources according to uniform design standards; and (</w:t>
      </w:r>
      <w:r w:rsidR="005864F6">
        <w:rPr>
          <w:rFonts w:cstheme="minorHAnsi"/>
          <w:color w:val="000000" w:themeColor="text1"/>
        </w:rPr>
        <w:t>3</w:t>
      </w:r>
      <w:r w:rsidR="00974208" w:rsidRPr="00741774">
        <w:rPr>
          <w:rFonts w:cstheme="minorHAnsi"/>
          <w:color w:val="000000" w:themeColor="text1"/>
        </w:rPr>
        <w:t xml:space="preserve">) for which the </w:t>
      </w:r>
      <w:r w:rsidR="00AA3818" w:rsidRPr="00741774">
        <w:rPr>
          <w:rFonts w:cstheme="minorHAnsi"/>
          <w:color w:val="000000" w:themeColor="text1"/>
        </w:rPr>
        <w:t>Municipality</w:t>
      </w:r>
      <w:r w:rsidR="00974208" w:rsidRPr="00741774">
        <w:rPr>
          <w:rFonts w:cstheme="minorHAnsi"/>
          <w:color w:val="000000" w:themeColor="text1"/>
        </w:rPr>
        <w:t xml:space="preserve"> maintains and enforces objective standards that are published in advance and applied on a uniform and nondiscriminatory basis.</w:t>
      </w:r>
    </w:p>
    <w:p w14:paraId="3EE3B5C4" w14:textId="4E1F6307" w:rsidR="002C31EB" w:rsidRPr="00AA3818" w:rsidRDefault="009972F5" w:rsidP="00A1425E">
      <w:pPr>
        <w:spacing w:after="240" w:line="240" w:lineRule="auto"/>
        <w:jc w:val="both"/>
        <w:rPr>
          <w:rFonts w:cstheme="minorHAnsi"/>
          <w:color w:val="000000" w:themeColor="text1"/>
          <w:u w:color="000000" w:themeColor="text1"/>
        </w:rPr>
      </w:pPr>
      <w:r>
        <w:rPr>
          <w:rFonts w:cstheme="minorHAnsi"/>
          <w:color w:val="000000" w:themeColor="text1"/>
          <w:u w:color="000000" w:themeColor="text1"/>
        </w:rPr>
        <w:t>[</w:t>
      </w:r>
      <w:r w:rsidR="002C31EB" w:rsidRPr="009972F5">
        <w:rPr>
          <w:rFonts w:cstheme="minorHAnsi"/>
          <w:color w:val="000000" w:themeColor="text1"/>
          <w:highlight w:val="yellow"/>
          <w:u w:color="000000" w:themeColor="text1"/>
        </w:rPr>
        <w:t xml:space="preserve">The Historic Districts in existence </w:t>
      </w:r>
      <w:r w:rsidR="004D55A3">
        <w:rPr>
          <w:rFonts w:cstheme="minorHAnsi"/>
          <w:color w:val="000000" w:themeColor="text1"/>
          <w:highlight w:val="yellow"/>
          <w:u w:color="000000" w:themeColor="text1"/>
        </w:rPr>
        <w:t xml:space="preserve">or otherwise established </w:t>
      </w:r>
      <w:r w:rsidR="002C31EB" w:rsidRPr="009972F5">
        <w:rPr>
          <w:rFonts w:cstheme="minorHAnsi"/>
          <w:color w:val="000000" w:themeColor="text1"/>
          <w:highlight w:val="yellow"/>
          <w:u w:color="000000" w:themeColor="text1"/>
        </w:rPr>
        <w:t xml:space="preserve">as of the date hereof are set forth in </w:t>
      </w:r>
      <w:r w:rsidR="002C31EB" w:rsidRPr="009972F5">
        <w:rPr>
          <w:rFonts w:cstheme="minorHAnsi"/>
          <w:b/>
          <w:color w:val="000000" w:themeColor="text1"/>
          <w:highlight w:val="yellow"/>
          <w:u w:val="single" w:color="000000" w:themeColor="text1"/>
        </w:rPr>
        <w:t>Exhibit A</w:t>
      </w:r>
      <w:r w:rsidR="002C31EB" w:rsidRPr="009972F5">
        <w:rPr>
          <w:rFonts w:cstheme="minorHAnsi"/>
          <w:color w:val="000000" w:themeColor="text1"/>
          <w:highlight w:val="yellow"/>
          <w:u w:color="000000" w:themeColor="text1"/>
        </w:rPr>
        <w:t xml:space="preserve"> hereto.</w:t>
      </w:r>
      <w:r>
        <w:rPr>
          <w:rFonts w:cstheme="minorHAnsi"/>
          <w:color w:val="000000" w:themeColor="text1"/>
          <w:u w:color="000000" w:themeColor="text1"/>
        </w:rPr>
        <w:t>]</w:t>
      </w:r>
    </w:p>
    <w:p w14:paraId="4258B2F5" w14:textId="41055D53" w:rsidR="00616191" w:rsidRPr="00AA3818" w:rsidRDefault="00616191" w:rsidP="00A1425E">
      <w:pPr>
        <w:spacing w:after="240" w:line="240" w:lineRule="auto"/>
        <w:jc w:val="both"/>
        <w:rPr>
          <w:rFonts w:cstheme="minorHAnsi"/>
          <w:color w:val="000000" w:themeColor="text1"/>
        </w:rPr>
      </w:pPr>
      <w:r w:rsidRPr="00AA3818">
        <w:rPr>
          <w:rFonts w:cstheme="minorHAnsi"/>
          <w:b/>
          <w:color w:val="000000" w:themeColor="text1"/>
        </w:rPr>
        <w:t>“</w:t>
      </w:r>
      <w:r w:rsidRPr="00AA3818">
        <w:rPr>
          <w:rFonts w:cstheme="minorHAnsi"/>
          <w:b/>
          <w:i/>
          <w:color w:val="000000" w:themeColor="text1"/>
        </w:rPr>
        <w:t xml:space="preserve">Micro </w:t>
      </w:r>
      <w:r w:rsidR="00EC3AD0" w:rsidRPr="00AA3818">
        <w:rPr>
          <w:rFonts w:cstheme="minorHAnsi"/>
          <w:b/>
          <w:i/>
          <w:color w:val="000000" w:themeColor="text1"/>
        </w:rPr>
        <w:t>W</w:t>
      </w:r>
      <w:r w:rsidRPr="00AA3818">
        <w:rPr>
          <w:rFonts w:cstheme="minorHAnsi"/>
          <w:b/>
          <w:i/>
          <w:color w:val="000000" w:themeColor="text1"/>
        </w:rPr>
        <w:t xml:space="preserve">ireless </w:t>
      </w:r>
      <w:r w:rsidR="00EC3AD0" w:rsidRPr="00AA3818">
        <w:rPr>
          <w:rFonts w:cstheme="minorHAnsi"/>
          <w:b/>
          <w:i/>
          <w:color w:val="000000" w:themeColor="text1"/>
        </w:rPr>
        <w:t>F</w:t>
      </w:r>
      <w:r w:rsidRPr="00AA3818">
        <w:rPr>
          <w:rFonts w:cstheme="minorHAnsi"/>
          <w:b/>
          <w:i/>
          <w:color w:val="000000" w:themeColor="text1"/>
        </w:rPr>
        <w:t>acility</w:t>
      </w:r>
      <w:r w:rsidRPr="00AA3818">
        <w:rPr>
          <w:rFonts w:cstheme="minorHAnsi"/>
          <w:b/>
          <w:color w:val="000000" w:themeColor="text1"/>
        </w:rPr>
        <w:t>”</w:t>
      </w:r>
      <w:r w:rsidRPr="00AA3818">
        <w:rPr>
          <w:rFonts w:cstheme="minorHAnsi"/>
          <w:color w:val="000000" w:themeColor="text1"/>
        </w:rPr>
        <w:t xml:space="preserve"> means </w:t>
      </w:r>
      <w:r w:rsidR="002C31EB" w:rsidRPr="00AA3818">
        <w:rPr>
          <w:rFonts w:cstheme="minorHAnsi"/>
          <w:color w:val="000000" w:themeColor="text1"/>
        </w:rPr>
        <w:t>a Small Wireless Facility that</w:t>
      </w:r>
      <w:r w:rsidR="007E41FE">
        <w:rPr>
          <w:rFonts w:cstheme="minorHAnsi"/>
          <w:color w:val="000000" w:themeColor="text1"/>
        </w:rPr>
        <w:t xml:space="preserve"> </w:t>
      </w:r>
      <w:r w:rsidR="002C31EB" w:rsidRPr="00AA3818">
        <w:rPr>
          <w:rFonts w:cstheme="minorHAnsi"/>
          <w:color w:val="000000" w:themeColor="text1"/>
        </w:rPr>
        <w:t>(a) is not larger in dimension than twenty</w:t>
      </w:r>
      <w:r w:rsidR="005864F6">
        <w:rPr>
          <w:rFonts w:cstheme="minorHAnsi"/>
          <w:color w:val="000000" w:themeColor="text1"/>
        </w:rPr>
        <w:t>-</w:t>
      </w:r>
      <w:r w:rsidR="002C31EB" w:rsidRPr="00AA3818">
        <w:rPr>
          <w:rFonts w:cstheme="minorHAnsi"/>
          <w:color w:val="000000" w:themeColor="text1"/>
        </w:rPr>
        <w:t>four inches in length, fifteen inches in width, and twelve inches in height; and (b) for which no exterior antenna is longer than eleven inches.</w:t>
      </w:r>
    </w:p>
    <w:p w14:paraId="33E8ABBF" w14:textId="77777777" w:rsidR="00AA3818" w:rsidRDefault="00AA3818" w:rsidP="00A1425E">
      <w:pPr>
        <w:spacing w:after="240" w:line="240" w:lineRule="auto"/>
        <w:jc w:val="both"/>
        <w:rPr>
          <w:rFonts w:cstheme="minorHAnsi"/>
          <w:color w:val="000000" w:themeColor="text1"/>
        </w:rPr>
      </w:pPr>
      <w:r w:rsidRPr="00AA3818">
        <w:rPr>
          <w:rFonts w:cstheme="minorHAnsi"/>
          <w:b/>
          <w:i/>
          <w:color w:val="000000" w:themeColor="text1"/>
        </w:rPr>
        <w:t>“Municipality Pole”</w:t>
      </w:r>
      <w:r w:rsidRPr="00AA3818">
        <w:rPr>
          <w:rFonts w:cstheme="minorHAnsi"/>
          <w:color w:val="000000" w:themeColor="text1"/>
        </w:rPr>
        <w:t xml:space="preserve"> means a Pole owned, managed, or operated by or on behalf of the Municipality; provided, however, that such term shall not include any Pole, Support Structure, electric transmission structure, or equipment of any type that is part of a municipally owned or municipally controlled electric plant or system for furnishing of electricity to the public for compensation. The term Municipality Pole shall include, without limitation, Poles that the Municipality leases, rents, licenses, or otherwise compensates the owner thereof for the provision of street lighting.</w:t>
      </w:r>
    </w:p>
    <w:p w14:paraId="6D3D59D9" w14:textId="2C2EBEA8" w:rsidR="0067366F" w:rsidRPr="00AA3818" w:rsidRDefault="0067366F" w:rsidP="00A1425E">
      <w:pPr>
        <w:spacing w:after="240" w:line="240" w:lineRule="auto"/>
        <w:jc w:val="both"/>
        <w:rPr>
          <w:rFonts w:cstheme="minorHAnsi"/>
          <w:color w:val="000000" w:themeColor="text1"/>
        </w:rPr>
      </w:pPr>
      <w:r>
        <w:rPr>
          <w:rFonts w:cstheme="minorHAnsi"/>
          <w:color w:val="000000" w:themeColor="text1"/>
        </w:rPr>
        <w:t>“</w:t>
      </w:r>
      <w:r w:rsidRPr="0067366F">
        <w:rPr>
          <w:rFonts w:cstheme="minorHAnsi"/>
          <w:b/>
          <w:i/>
          <w:color w:val="000000" w:themeColor="text1"/>
        </w:rPr>
        <w:t>Permit</w:t>
      </w:r>
      <w:r>
        <w:rPr>
          <w:rFonts w:cstheme="minorHAnsi"/>
          <w:color w:val="000000" w:themeColor="text1"/>
        </w:rPr>
        <w:t>”</w:t>
      </w:r>
      <w:r w:rsidRPr="0067366F">
        <w:rPr>
          <w:rFonts w:cstheme="minorHAnsi"/>
          <w:color w:val="000000" w:themeColor="text1"/>
        </w:rPr>
        <w:t xml:space="preserve"> means a written authorization, in electronic or hard copy format, required to be issued by </w:t>
      </w:r>
      <w:r>
        <w:rPr>
          <w:rFonts w:cstheme="minorHAnsi"/>
          <w:color w:val="000000" w:themeColor="text1"/>
        </w:rPr>
        <w:t>the Municipality</w:t>
      </w:r>
      <w:r w:rsidRPr="0067366F">
        <w:rPr>
          <w:rFonts w:cstheme="minorHAnsi"/>
          <w:color w:val="000000" w:themeColor="text1"/>
        </w:rPr>
        <w:t xml:space="preserve"> to initiate, continue, or complete the </w:t>
      </w:r>
      <w:r>
        <w:rPr>
          <w:rFonts w:cstheme="minorHAnsi"/>
          <w:color w:val="000000" w:themeColor="text1"/>
        </w:rPr>
        <w:t>C</w:t>
      </w:r>
      <w:r w:rsidRPr="0067366F">
        <w:rPr>
          <w:rFonts w:cstheme="minorHAnsi"/>
          <w:color w:val="000000" w:themeColor="text1"/>
        </w:rPr>
        <w:t xml:space="preserve">ollocation of a </w:t>
      </w:r>
      <w:r>
        <w:rPr>
          <w:rFonts w:cstheme="minorHAnsi"/>
          <w:color w:val="000000" w:themeColor="text1"/>
        </w:rPr>
        <w:t>S</w:t>
      </w:r>
      <w:r w:rsidRPr="0067366F">
        <w:rPr>
          <w:rFonts w:cstheme="minorHAnsi"/>
          <w:color w:val="000000" w:themeColor="text1"/>
        </w:rPr>
        <w:t xml:space="preserve">mall </w:t>
      </w:r>
      <w:r>
        <w:rPr>
          <w:rFonts w:cstheme="minorHAnsi"/>
          <w:color w:val="000000" w:themeColor="text1"/>
        </w:rPr>
        <w:t>W</w:t>
      </w:r>
      <w:r w:rsidRPr="0067366F">
        <w:rPr>
          <w:rFonts w:cstheme="minorHAnsi"/>
          <w:color w:val="000000" w:themeColor="text1"/>
        </w:rPr>
        <w:t xml:space="preserve">ireless </w:t>
      </w:r>
      <w:r>
        <w:rPr>
          <w:rFonts w:cstheme="minorHAnsi"/>
          <w:color w:val="000000" w:themeColor="text1"/>
        </w:rPr>
        <w:t>F</w:t>
      </w:r>
      <w:r w:rsidRPr="0067366F">
        <w:rPr>
          <w:rFonts w:cstheme="minorHAnsi"/>
          <w:color w:val="000000" w:themeColor="text1"/>
        </w:rPr>
        <w:t xml:space="preserve">acility or the installation, modification, or replacement of a </w:t>
      </w:r>
      <w:r>
        <w:rPr>
          <w:rFonts w:cstheme="minorHAnsi"/>
          <w:color w:val="000000" w:themeColor="text1"/>
        </w:rPr>
        <w:t>P</w:t>
      </w:r>
      <w:r w:rsidRPr="0067366F">
        <w:rPr>
          <w:rFonts w:cstheme="minorHAnsi"/>
          <w:color w:val="000000" w:themeColor="text1"/>
        </w:rPr>
        <w:t xml:space="preserve">ole upon which a </w:t>
      </w:r>
      <w:r>
        <w:rPr>
          <w:rFonts w:cstheme="minorHAnsi"/>
          <w:color w:val="000000" w:themeColor="text1"/>
        </w:rPr>
        <w:t>S</w:t>
      </w:r>
      <w:r w:rsidRPr="0067366F">
        <w:rPr>
          <w:rFonts w:cstheme="minorHAnsi"/>
          <w:color w:val="000000" w:themeColor="text1"/>
        </w:rPr>
        <w:t xml:space="preserve">mall </w:t>
      </w:r>
      <w:r>
        <w:rPr>
          <w:rFonts w:cstheme="minorHAnsi"/>
          <w:color w:val="000000" w:themeColor="text1"/>
        </w:rPr>
        <w:t>Wi</w:t>
      </w:r>
      <w:r w:rsidRPr="0067366F">
        <w:rPr>
          <w:rFonts w:cstheme="minorHAnsi"/>
          <w:color w:val="000000" w:themeColor="text1"/>
        </w:rPr>
        <w:t xml:space="preserve">reless </w:t>
      </w:r>
      <w:r>
        <w:rPr>
          <w:rFonts w:cstheme="minorHAnsi"/>
          <w:color w:val="000000" w:themeColor="text1"/>
        </w:rPr>
        <w:t>F</w:t>
      </w:r>
      <w:r w:rsidRPr="0067366F">
        <w:rPr>
          <w:rFonts w:cstheme="minorHAnsi"/>
          <w:color w:val="000000" w:themeColor="text1"/>
        </w:rPr>
        <w:t xml:space="preserve">acility is to be </w:t>
      </w:r>
      <w:r>
        <w:rPr>
          <w:rFonts w:cstheme="minorHAnsi"/>
          <w:color w:val="000000" w:themeColor="text1"/>
        </w:rPr>
        <w:t>C</w:t>
      </w:r>
      <w:r w:rsidRPr="0067366F">
        <w:rPr>
          <w:rFonts w:cstheme="minorHAnsi"/>
          <w:color w:val="000000" w:themeColor="text1"/>
        </w:rPr>
        <w:t>ollocated.</w:t>
      </w:r>
    </w:p>
    <w:p w14:paraId="3A31EC25" w14:textId="1FED0153" w:rsidR="000B30F6" w:rsidRDefault="000B30F6" w:rsidP="00A1425E">
      <w:pPr>
        <w:spacing w:after="240" w:line="240" w:lineRule="auto"/>
        <w:jc w:val="both"/>
        <w:rPr>
          <w:rFonts w:cstheme="minorHAnsi"/>
          <w:color w:val="000000" w:themeColor="text1"/>
        </w:rPr>
      </w:pPr>
      <w:r w:rsidRPr="00AA3818">
        <w:rPr>
          <w:rFonts w:cstheme="minorHAnsi"/>
          <w:b/>
          <w:i/>
          <w:color w:val="000000" w:themeColor="text1"/>
        </w:rPr>
        <w:t xml:space="preserve">“Person” </w:t>
      </w:r>
      <w:r w:rsidRPr="00AA3818">
        <w:rPr>
          <w:rFonts w:cstheme="minorHAnsi"/>
          <w:color w:val="000000" w:themeColor="text1"/>
        </w:rPr>
        <w:t xml:space="preserve">means an individual, corporation, limited liability company, partnership, association, trust, or other entity or organization, including the </w:t>
      </w:r>
      <w:r w:rsidR="00AA3818" w:rsidRPr="00AA3818">
        <w:rPr>
          <w:rFonts w:cstheme="minorHAnsi"/>
          <w:color w:val="000000" w:themeColor="text1"/>
        </w:rPr>
        <w:t>Municipality</w:t>
      </w:r>
      <w:r w:rsidRPr="00AA3818">
        <w:rPr>
          <w:rFonts w:cstheme="minorHAnsi"/>
          <w:color w:val="000000" w:themeColor="text1"/>
        </w:rPr>
        <w:t>.</w:t>
      </w:r>
    </w:p>
    <w:p w14:paraId="62588D97" w14:textId="30FB614E" w:rsidR="00221253" w:rsidRPr="00AA3818" w:rsidRDefault="00221253" w:rsidP="00A1425E">
      <w:pPr>
        <w:spacing w:after="240" w:line="240" w:lineRule="auto"/>
        <w:jc w:val="both"/>
        <w:rPr>
          <w:rFonts w:cstheme="minorHAnsi"/>
          <w:color w:val="000000" w:themeColor="text1"/>
        </w:rPr>
      </w:pPr>
      <w:r w:rsidRPr="00221253">
        <w:rPr>
          <w:rFonts w:cstheme="minorHAnsi"/>
          <w:color w:val="000000" w:themeColor="text1"/>
        </w:rPr>
        <w:t>“</w:t>
      </w:r>
      <w:r w:rsidRPr="00221253">
        <w:rPr>
          <w:rFonts w:cstheme="minorHAnsi"/>
          <w:b/>
          <w:bCs/>
          <w:i/>
          <w:iCs/>
          <w:color w:val="000000" w:themeColor="text1"/>
        </w:rPr>
        <w:t>Pole</w:t>
      </w:r>
      <w:r w:rsidRPr="00221253">
        <w:rPr>
          <w:rFonts w:cstheme="minorHAnsi"/>
          <w:color w:val="000000" w:themeColor="text1"/>
        </w:rPr>
        <w:t>” means a vertical pole such as a utility, lighting, traffic, or similar pole ma</w:t>
      </w:r>
      <w:r w:rsidR="00A70F8B">
        <w:rPr>
          <w:rFonts w:cstheme="minorHAnsi"/>
          <w:color w:val="000000" w:themeColor="text1"/>
        </w:rPr>
        <w:t>d</w:t>
      </w:r>
      <w:r w:rsidRPr="00221253">
        <w:rPr>
          <w:rFonts w:cstheme="minorHAnsi"/>
          <w:color w:val="000000" w:themeColor="text1"/>
        </w:rPr>
        <w:t xml:space="preserve">e of wood, concrete, metal, or other material that is lawfully located or to be located within the ROW including, but not limited to, a replacement </w:t>
      </w:r>
      <w:r w:rsidR="005139A2">
        <w:rPr>
          <w:rFonts w:cstheme="minorHAnsi"/>
          <w:color w:val="000000" w:themeColor="text1"/>
        </w:rPr>
        <w:t>P</w:t>
      </w:r>
      <w:r w:rsidRPr="00221253">
        <w:rPr>
          <w:rFonts w:cstheme="minorHAnsi"/>
          <w:color w:val="000000" w:themeColor="text1"/>
        </w:rPr>
        <w:t xml:space="preserve">ole and a </w:t>
      </w:r>
      <w:r w:rsidR="00864353">
        <w:rPr>
          <w:rFonts w:cstheme="minorHAnsi"/>
          <w:color w:val="000000" w:themeColor="text1"/>
        </w:rPr>
        <w:t>Municipality</w:t>
      </w:r>
      <w:r w:rsidRPr="00221253">
        <w:rPr>
          <w:rFonts w:cstheme="minorHAnsi"/>
          <w:color w:val="000000" w:themeColor="text1"/>
        </w:rPr>
        <w:t xml:space="preserve"> Pole.  A Pole shall not include a support structure or electric transmission structure.</w:t>
      </w:r>
    </w:p>
    <w:p w14:paraId="283D1F09" w14:textId="74CBF5CB" w:rsidR="000B30F6" w:rsidRPr="00AA3818" w:rsidRDefault="000B30F6" w:rsidP="00A1425E">
      <w:pPr>
        <w:spacing w:after="240" w:line="240" w:lineRule="auto"/>
        <w:jc w:val="both"/>
        <w:rPr>
          <w:rFonts w:cstheme="minorHAnsi"/>
          <w:color w:val="000000" w:themeColor="text1"/>
        </w:rPr>
      </w:pPr>
      <w:r w:rsidRPr="00AA3818">
        <w:rPr>
          <w:rFonts w:cstheme="minorHAnsi"/>
          <w:b/>
          <w:i/>
          <w:color w:val="000000" w:themeColor="text1"/>
        </w:rPr>
        <w:t xml:space="preserve">“Rate” </w:t>
      </w:r>
      <w:r w:rsidRPr="00AA3818">
        <w:rPr>
          <w:rFonts w:cstheme="minorHAnsi"/>
          <w:color w:val="000000" w:themeColor="text1"/>
        </w:rPr>
        <w:t>means a recurring charge.</w:t>
      </w:r>
    </w:p>
    <w:p w14:paraId="4BDC5CB5" w14:textId="0AA55185" w:rsidR="000B30F6" w:rsidRPr="00AA3818" w:rsidRDefault="000B30F6" w:rsidP="00A1425E">
      <w:pPr>
        <w:spacing w:after="240" w:line="240" w:lineRule="auto"/>
        <w:jc w:val="both"/>
        <w:rPr>
          <w:rFonts w:cstheme="minorHAnsi"/>
          <w:b/>
          <w:i/>
          <w:noProof/>
        </w:rPr>
      </w:pPr>
      <w:r w:rsidRPr="00AA3818">
        <w:rPr>
          <w:rFonts w:cstheme="minorHAnsi"/>
          <w:b/>
          <w:i/>
          <w:color w:val="000000" w:themeColor="text1"/>
        </w:rPr>
        <w:t>“</w:t>
      </w:r>
      <w:r w:rsidR="00A70F8B">
        <w:rPr>
          <w:rFonts w:cstheme="minorHAnsi"/>
          <w:b/>
          <w:i/>
          <w:color w:val="000000" w:themeColor="text1"/>
        </w:rPr>
        <w:t>Right of Way</w:t>
      </w:r>
      <w:r w:rsidRPr="00AA3818">
        <w:rPr>
          <w:rFonts w:cstheme="minorHAnsi"/>
          <w:b/>
          <w:i/>
          <w:color w:val="000000" w:themeColor="text1"/>
        </w:rPr>
        <w:t>” or “ROW”</w:t>
      </w:r>
      <w:r w:rsidR="005D5698" w:rsidRPr="00AA3818">
        <w:rPr>
          <w:rFonts w:cstheme="minorHAnsi"/>
          <w:b/>
          <w:i/>
          <w:color w:val="000000" w:themeColor="text1"/>
        </w:rPr>
        <w:t xml:space="preserve"> </w:t>
      </w:r>
      <w:r w:rsidRPr="00AA3818">
        <w:rPr>
          <w:rFonts w:cstheme="minorHAnsi"/>
          <w:color w:val="000000" w:themeColor="text1"/>
        </w:rPr>
        <w:t xml:space="preserve">means </w:t>
      </w:r>
      <w:r w:rsidR="002C31EB" w:rsidRPr="00AA3818">
        <w:rPr>
          <w:rFonts w:cstheme="minorHAnsi"/>
          <w:color w:val="000000" w:themeColor="text1"/>
        </w:rPr>
        <w:t xml:space="preserve">the area through, upon, over, or under a road, highway, street, sidewalk, alley, or similar property provided; however, that such term shall apply only to property or any interest therein that is under the ownership or control of the </w:t>
      </w:r>
      <w:r w:rsidR="00AA3818" w:rsidRPr="00AA3818">
        <w:rPr>
          <w:rFonts w:cstheme="minorHAnsi"/>
          <w:color w:val="000000" w:themeColor="text1"/>
        </w:rPr>
        <w:t>Municipality</w:t>
      </w:r>
      <w:r w:rsidR="002C31EB" w:rsidRPr="00AA3818">
        <w:rPr>
          <w:rFonts w:cstheme="minorHAnsi"/>
          <w:color w:val="000000" w:themeColor="text1"/>
        </w:rPr>
        <w:t xml:space="preserve"> and shall not include property or any interest therein acquired for or devoted to a federal interstate highway. </w:t>
      </w:r>
      <w:r w:rsidR="00E4302F" w:rsidRPr="00AA3818">
        <w:rPr>
          <w:rFonts w:cstheme="minorHAnsi"/>
          <w:color w:val="000000" w:themeColor="text1"/>
        </w:rPr>
        <w:t>For purposes of this definition, t</w:t>
      </w:r>
      <w:r w:rsidR="002C31EB" w:rsidRPr="00AA3818">
        <w:rPr>
          <w:rFonts w:cstheme="minorHAnsi"/>
          <w:color w:val="000000" w:themeColor="text1"/>
        </w:rPr>
        <w:t xml:space="preserve">he </w:t>
      </w:r>
      <w:r w:rsidR="00AA3818" w:rsidRPr="00AA3818">
        <w:rPr>
          <w:rFonts w:cstheme="minorHAnsi"/>
          <w:color w:val="000000" w:themeColor="text1"/>
        </w:rPr>
        <w:t>Municipality</w:t>
      </w:r>
      <w:r w:rsidR="002C31EB" w:rsidRPr="00AA3818">
        <w:rPr>
          <w:rFonts w:cstheme="minorHAnsi"/>
          <w:color w:val="000000" w:themeColor="text1"/>
        </w:rPr>
        <w:t xml:space="preserve"> shall be deemed to have “control” of property and interests thereon owned by the State and/or the South Carolina Department of Transportation to the extent that such property and interests are within the territorial jurisdiction of the </w:t>
      </w:r>
      <w:r w:rsidR="00AA3818" w:rsidRPr="00AA3818">
        <w:rPr>
          <w:rFonts w:cstheme="minorHAnsi"/>
          <w:color w:val="000000" w:themeColor="text1"/>
        </w:rPr>
        <w:t>Municipality</w:t>
      </w:r>
      <w:r w:rsidR="002C31EB" w:rsidRPr="00AA3818">
        <w:rPr>
          <w:rFonts w:cstheme="minorHAnsi"/>
          <w:color w:val="000000" w:themeColor="text1"/>
        </w:rPr>
        <w:t>.</w:t>
      </w:r>
    </w:p>
    <w:p w14:paraId="754F9D01" w14:textId="6DA4B032" w:rsidR="00D224AA" w:rsidRDefault="00D16D04" w:rsidP="00D224AA">
      <w:pPr>
        <w:spacing w:after="240" w:line="240" w:lineRule="auto"/>
        <w:jc w:val="both"/>
        <w:rPr>
          <w:rFonts w:cstheme="minorHAnsi"/>
          <w:noProof/>
          <w:color w:val="000000" w:themeColor="text1"/>
        </w:rPr>
      </w:pPr>
      <w:r w:rsidRPr="00AA3818">
        <w:rPr>
          <w:rFonts w:cstheme="minorHAnsi"/>
          <w:b/>
          <w:i/>
          <w:noProof/>
          <w:color w:val="000000" w:themeColor="text1"/>
        </w:rPr>
        <w:t xml:space="preserve">“Small </w:t>
      </w:r>
      <w:r w:rsidR="00EC3AD0" w:rsidRPr="00AA3818">
        <w:rPr>
          <w:rFonts w:cstheme="minorHAnsi"/>
          <w:b/>
          <w:i/>
          <w:noProof/>
          <w:color w:val="000000" w:themeColor="text1"/>
        </w:rPr>
        <w:t>W</w:t>
      </w:r>
      <w:r w:rsidRPr="00AA3818">
        <w:rPr>
          <w:rFonts w:cstheme="minorHAnsi"/>
          <w:b/>
          <w:i/>
          <w:noProof/>
          <w:color w:val="000000" w:themeColor="text1"/>
        </w:rPr>
        <w:t xml:space="preserve">ireless </w:t>
      </w:r>
      <w:r w:rsidR="00EC3AD0" w:rsidRPr="00AA3818">
        <w:rPr>
          <w:rFonts w:cstheme="minorHAnsi"/>
          <w:b/>
          <w:i/>
          <w:noProof/>
          <w:color w:val="000000" w:themeColor="text1"/>
        </w:rPr>
        <w:t>F</w:t>
      </w:r>
      <w:r w:rsidRPr="00AA3818">
        <w:rPr>
          <w:rFonts w:cstheme="minorHAnsi"/>
          <w:b/>
          <w:i/>
          <w:noProof/>
          <w:color w:val="000000" w:themeColor="text1"/>
        </w:rPr>
        <w:t>acility</w:t>
      </w:r>
      <w:r w:rsidR="000B30F6" w:rsidRPr="00AA3818">
        <w:rPr>
          <w:rFonts w:cstheme="minorHAnsi"/>
          <w:b/>
          <w:i/>
          <w:noProof/>
          <w:color w:val="000000" w:themeColor="text1"/>
        </w:rPr>
        <w:t xml:space="preserve">” </w:t>
      </w:r>
      <w:r w:rsidR="000B30F6" w:rsidRPr="00AA3818">
        <w:rPr>
          <w:rFonts w:cstheme="minorHAnsi"/>
          <w:noProof/>
          <w:color w:val="000000" w:themeColor="text1"/>
        </w:rPr>
        <w:t xml:space="preserve">means </w:t>
      </w:r>
      <w:r w:rsidR="00E4302F" w:rsidRPr="00AA3818">
        <w:rPr>
          <w:rFonts w:cstheme="minorHAnsi"/>
          <w:noProof/>
          <w:color w:val="000000" w:themeColor="text1"/>
        </w:rPr>
        <w:t xml:space="preserve">radio transceivers; surface wave couplers; Antennas; coaxial or fiber optic cable located on a Pole or Support Structure, immediately adjacent to a Pole or Support Structure, or directly associated with equipment located on a Pole or Support Structure and within a one hundred-foot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w:t>
      </w:r>
      <w:r w:rsidR="00D079E5">
        <w:rPr>
          <w:rFonts w:cstheme="minorHAnsi"/>
          <w:noProof/>
          <w:color w:val="000000" w:themeColor="text1"/>
        </w:rPr>
        <w:t>C</w:t>
      </w:r>
      <w:r w:rsidR="00E4302F" w:rsidRPr="00AA3818">
        <w:rPr>
          <w:rFonts w:cstheme="minorHAnsi"/>
          <w:noProof/>
          <w:color w:val="000000" w:themeColor="text1"/>
        </w:rPr>
        <w:t xml:space="preserve">ommunications </w:t>
      </w:r>
      <w:r w:rsidR="00D079E5">
        <w:rPr>
          <w:rFonts w:cstheme="minorHAnsi"/>
          <w:noProof/>
          <w:color w:val="000000" w:themeColor="text1"/>
        </w:rPr>
        <w:t>N</w:t>
      </w:r>
      <w:r w:rsidR="00E4302F" w:rsidRPr="00AA3818">
        <w:rPr>
          <w:rFonts w:cstheme="minorHAnsi"/>
          <w:noProof/>
          <w:color w:val="000000" w:themeColor="text1"/>
        </w:rPr>
        <w:t xml:space="preserve">etwork and that meets both </w:t>
      </w:r>
      <w:r w:rsidR="00D224AA">
        <w:rPr>
          <w:rFonts w:cstheme="minorHAnsi"/>
          <w:noProof/>
          <w:color w:val="000000" w:themeColor="text1"/>
        </w:rPr>
        <w:t>of the following qualifications:</w:t>
      </w:r>
    </w:p>
    <w:p w14:paraId="3542F842" w14:textId="77777777" w:rsidR="00D224AA" w:rsidRDefault="00D224AA" w:rsidP="00D224AA">
      <w:pPr>
        <w:spacing w:after="240" w:line="240" w:lineRule="auto"/>
        <w:ind w:left="720"/>
        <w:jc w:val="both"/>
        <w:rPr>
          <w:rFonts w:cstheme="minorHAnsi"/>
          <w:noProof/>
          <w:color w:val="000000" w:themeColor="text1"/>
        </w:rPr>
      </w:pPr>
      <w:r>
        <w:rPr>
          <w:rFonts w:cstheme="minorHAnsi"/>
          <w:noProof/>
          <w:color w:val="000000" w:themeColor="text1"/>
        </w:rPr>
        <w:tab/>
      </w:r>
      <w:r w:rsidR="00741774">
        <w:rPr>
          <w:rFonts w:cstheme="minorHAnsi"/>
          <w:noProof/>
          <w:color w:val="000000" w:themeColor="text1"/>
        </w:rPr>
        <w:t>(a)</w:t>
      </w:r>
      <w:r w:rsidR="00741774">
        <w:rPr>
          <w:rFonts w:cstheme="minorHAnsi"/>
          <w:noProof/>
          <w:color w:val="000000" w:themeColor="text1"/>
        </w:rPr>
        <w:tab/>
      </w:r>
      <w:r w:rsidR="00E4302F" w:rsidRPr="00741774">
        <w:rPr>
          <w:rFonts w:cstheme="minorHAnsi"/>
          <w:noProof/>
          <w:color w:val="000000" w:themeColor="text1"/>
        </w:rPr>
        <w:t>each Wireless Provider’s Antenna could fit within an enclosure of no more than six cubic feet in volume; and</w:t>
      </w:r>
    </w:p>
    <w:p w14:paraId="17BF8868" w14:textId="69879C14" w:rsidR="00E4302F" w:rsidRPr="00741774" w:rsidRDefault="00741774" w:rsidP="00D224AA">
      <w:pPr>
        <w:spacing w:after="240" w:line="240" w:lineRule="auto"/>
        <w:ind w:left="720" w:firstLine="720"/>
        <w:jc w:val="both"/>
        <w:rPr>
          <w:rFonts w:cstheme="minorHAnsi"/>
          <w:noProof/>
          <w:color w:val="000000" w:themeColor="text1"/>
        </w:rPr>
      </w:pPr>
      <w:r>
        <w:rPr>
          <w:rFonts w:cstheme="minorHAnsi"/>
          <w:noProof/>
          <w:color w:val="000000" w:themeColor="text1"/>
        </w:rPr>
        <w:t>(b)</w:t>
      </w:r>
      <w:r>
        <w:rPr>
          <w:rFonts w:cstheme="minorHAnsi"/>
          <w:noProof/>
          <w:color w:val="000000" w:themeColor="text1"/>
        </w:rPr>
        <w:tab/>
      </w:r>
      <w:r w:rsidR="00E4302F" w:rsidRPr="00741774">
        <w:rPr>
          <w:rFonts w:cstheme="minorHAnsi"/>
          <w:noProof/>
          <w:color w:val="000000" w:themeColor="text1"/>
        </w:rPr>
        <w:t>all other wireless equipment associated with the Small Wireless Facility, whether ground</w:t>
      </w:r>
      <w:r w:rsidR="00D224AA">
        <w:rPr>
          <w:rFonts w:cstheme="minorHAnsi"/>
          <w:noProof/>
          <w:color w:val="000000" w:themeColor="text1"/>
        </w:rPr>
        <w:t xml:space="preserve">- </w:t>
      </w:r>
      <w:r w:rsidR="00E4302F" w:rsidRPr="00741774">
        <w:rPr>
          <w:rFonts w:cstheme="minorHAnsi"/>
          <w:noProof/>
          <w:color w:val="000000" w:themeColor="text1"/>
        </w:rPr>
        <w:t>or pole</w:t>
      </w:r>
      <w:r w:rsidR="00D224AA">
        <w:rPr>
          <w:rFonts w:cstheme="minorHAnsi"/>
          <w:noProof/>
          <w:color w:val="000000" w:themeColor="text1"/>
        </w:rPr>
        <w:t>-</w:t>
      </w:r>
      <w:r w:rsidR="00E4302F" w:rsidRPr="00741774">
        <w:rPr>
          <w:rFonts w:cstheme="minorHAnsi"/>
          <w:noProof/>
          <w:color w:val="000000" w:themeColor="text1"/>
        </w:rPr>
        <w:t>mounted, is cumulatively no more than twenty-eight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00D224AA">
        <w:rPr>
          <w:rFonts w:cstheme="minorHAnsi"/>
          <w:noProof/>
          <w:color w:val="000000" w:themeColor="text1"/>
        </w:rPr>
        <w:t>-</w:t>
      </w:r>
      <w:r w:rsidR="00E4302F" w:rsidRPr="00741774">
        <w:rPr>
          <w:rFonts w:cstheme="minorHAnsi"/>
          <w:noProof/>
          <w:color w:val="000000" w:themeColor="text1"/>
        </w:rPr>
        <w:t>off switches, and vertical cable runs for the connection of power and other services.</w:t>
      </w:r>
    </w:p>
    <w:p w14:paraId="11753E9A" w14:textId="0ACE88BF" w:rsidR="00E4302F" w:rsidRDefault="00E4302F" w:rsidP="00A1425E">
      <w:pPr>
        <w:spacing w:after="240" w:line="240" w:lineRule="auto"/>
        <w:jc w:val="both"/>
        <w:rPr>
          <w:rFonts w:cstheme="minorHAnsi"/>
          <w:noProof/>
          <w:color w:val="000000" w:themeColor="text1"/>
        </w:rPr>
      </w:pPr>
      <w:r w:rsidRPr="00AA3818">
        <w:rPr>
          <w:rFonts w:cstheme="minorHAnsi"/>
          <w:noProof/>
          <w:color w:val="000000" w:themeColor="text1"/>
        </w:rPr>
        <w:t xml:space="preserve">The term “Small Wireless Facility” does not include: the Pole, Support Structure, or improvements on, under, or within which the equipment is located or </w:t>
      </w:r>
      <w:r w:rsidR="00E61434">
        <w:rPr>
          <w:rFonts w:cstheme="minorHAnsi"/>
          <w:noProof/>
          <w:color w:val="000000" w:themeColor="text1"/>
        </w:rPr>
        <w:t>C</w:t>
      </w:r>
      <w:r w:rsidRPr="00AA3818">
        <w:rPr>
          <w:rFonts w:cstheme="minorHAnsi"/>
          <w:noProof/>
          <w:color w:val="000000" w:themeColor="text1"/>
        </w:rPr>
        <w:t xml:space="preserve">ollocated or to which the equipment is attached; </w:t>
      </w:r>
      <w:r w:rsidR="00D224AA" w:rsidRPr="00AA3818">
        <w:rPr>
          <w:rFonts w:cstheme="minorHAnsi"/>
          <w:noProof/>
          <w:color w:val="000000" w:themeColor="text1"/>
        </w:rPr>
        <w:t>Wireline Backhaul Facilities</w:t>
      </w:r>
      <w:r w:rsidRPr="00AA3818">
        <w:rPr>
          <w:rFonts w:cstheme="minorHAnsi"/>
          <w:noProof/>
          <w:color w:val="000000" w:themeColor="text1"/>
        </w:rPr>
        <w:t xml:space="preserve">; or coaxial or fiber optic cable that is between Small Wireless Facilities, Poles, or Support Structures or that is otherwise not immediately adjacent to or directly associated with a particular Antenna. For purposes of this definition, in order to be considered directly associated with equipment located on a Pole or Support Structure, coaxial or fiber optic cable must not extend more than one hundred feet in radial circumference from the base of the Pole or Support Structure to which the Antenna is attached. No portion of a Small Wireless Facility may be used as a </w:t>
      </w:r>
      <w:r w:rsidR="00D224AA" w:rsidRPr="00AA3818">
        <w:rPr>
          <w:rFonts w:cstheme="minorHAnsi"/>
          <w:noProof/>
          <w:color w:val="000000" w:themeColor="text1"/>
        </w:rPr>
        <w:t>Wireline Backhaul Facility</w:t>
      </w:r>
      <w:r w:rsidRPr="00AA3818">
        <w:rPr>
          <w:rFonts w:cstheme="minorHAnsi"/>
          <w:noProof/>
          <w:color w:val="000000" w:themeColor="text1"/>
        </w:rPr>
        <w:t>.</w:t>
      </w:r>
    </w:p>
    <w:p w14:paraId="3060BB03" w14:textId="681B6571" w:rsidR="00E61434" w:rsidRDefault="00E61434" w:rsidP="00A1425E">
      <w:pPr>
        <w:spacing w:after="240" w:line="240" w:lineRule="auto"/>
        <w:jc w:val="both"/>
        <w:rPr>
          <w:rFonts w:cstheme="minorHAnsi"/>
          <w:noProof/>
          <w:color w:val="000000" w:themeColor="text1"/>
        </w:rPr>
      </w:pPr>
      <w:r>
        <w:rPr>
          <w:rFonts w:cstheme="minorHAnsi"/>
          <w:noProof/>
          <w:color w:val="000000" w:themeColor="text1"/>
        </w:rPr>
        <w:t>“</w:t>
      </w:r>
      <w:r w:rsidRPr="00E61434">
        <w:rPr>
          <w:rFonts w:cstheme="minorHAnsi"/>
          <w:b/>
          <w:bCs/>
          <w:i/>
          <w:iCs/>
          <w:noProof/>
          <w:color w:val="000000" w:themeColor="text1"/>
        </w:rPr>
        <w:t>State</w:t>
      </w:r>
      <w:r>
        <w:rPr>
          <w:rFonts w:cstheme="minorHAnsi"/>
          <w:noProof/>
          <w:color w:val="000000" w:themeColor="text1"/>
        </w:rPr>
        <w:t>” means the State of South Carolina.</w:t>
      </w:r>
    </w:p>
    <w:p w14:paraId="1444A901" w14:textId="6F84FAEC" w:rsidR="00DF798A" w:rsidRPr="00AA3818" w:rsidRDefault="00DF798A" w:rsidP="00A1425E">
      <w:pPr>
        <w:spacing w:after="240" w:line="240" w:lineRule="auto"/>
        <w:jc w:val="both"/>
        <w:rPr>
          <w:rFonts w:cstheme="minorHAnsi"/>
          <w:noProof/>
          <w:color w:val="000000" w:themeColor="text1"/>
        </w:rPr>
      </w:pPr>
      <w:r>
        <w:rPr>
          <w:rFonts w:cstheme="minorHAnsi"/>
          <w:noProof/>
          <w:color w:val="000000" w:themeColor="text1"/>
        </w:rPr>
        <w:t>“</w:t>
      </w:r>
      <w:r w:rsidRPr="00DF798A">
        <w:rPr>
          <w:rFonts w:cstheme="minorHAnsi"/>
          <w:b/>
          <w:i/>
          <w:noProof/>
          <w:color w:val="000000" w:themeColor="text1"/>
        </w:rPr>
        <w:t>Supplemental Review Districts</w:t>
      </w:r>
      <w:r>
        <w:rPr>
          <w:rFonts w:cstheme="minorHAnsi"/>
          <w:noProof/>
          <w:color w:val="000000" w:themeColor="text1"/>
        </w:rPr>
        <w:t>” means Design Districts, Historic Districts, and Underground Districts.</w:t>
      </w:r>
    </w:p>
    <w:p w14:paraId="4CC5BBEC" w14:textId="32C7C7AF" w:rsidR="000B30F6" w:rsidRPr="00741774" w:rsidRDefault="00E4302F" w:rsidP="00A1425E">
      <w:pPr>
        <w:spacing w:after="240" w:line="240" w:lineRule="auto"/>
        <w:jc w:val="both"/>
        <w:rPr>
          <w:rFonts w:cstheme="minorHAnsi"/>
          <w:noProof/>
          <w:color w:val="000000" w:themeColor="text1"/>
        </w:rPr>
      </w:pPr>
      <w:r w:rsidRPr="00AA3818">
        <w:rPr>
          <w:rFonts w:cstheme="minorHAnsi"/>
          <w:noProof/>
          <w:color w:val="000000" w:themeColor="text1"/>
        </w:rPr>
        <w:t>“</w:t>
      </w:r>
      <w:r w:rsidRPr="00AA3818">
        <w:rPr>
          <w:rFonts w:cstheme="minorHAnsi"/>
          <w:b/>
          <w:i/>
          <w:noProof/>
          <w:color w:val="000000" w:themeColor="text1"/>
        </w:rPr>
        <w:t>Support Structure</w:t>
      </w:r>
      <w:r w:rsidRPr="00AA3818">
        <w:rPr>
          <w:rFonts w:cstheme="minorHAnsi"/>
          <w:noProof/>
          <w:color w:val="000000" w:themeColor="text1"/>
        </w:rPr>
        <w:t>” means a building, billboard, or any other structure in the ROW to which a Small Wireless Facility is or may be attached. A “Support Structure</w:t>
      </w:r>
      <w:r w:rsidR="00470474">
        <w:rPr>
          <w:rFonts w:cstheme="minorHAnsi"/>
          <w:noProof/>
          <w:color w:val="000000" w:themeColor="text1"/>
        </w:rPr>
        <w:t>”</w:t>
      </w:r>
      <w:r w:rsidRPr="00AA3818">
        <w:rPr>
          <w:rFonts w:cstheme="minorHAnsi"/>
          <w:noProof/>
          <w:color w:val="000000" w:themeColor="text1"/>
        </w:rPr>
        <w:t xml:space="preserve"> shall not include an electric </w:t>
      </w:r>
      <w:r w:rsidR="00741774">
        <w:rPr>
          <w:rFonts w:cstheme="minorHAnsi"/>
          <w:noProof/>
          <w:color w:val="000000" w:themeColor="text1"/>
        </w:rPr>
        <w:t>transmission structure or pole.</w:t>
      </w:r>
    </w:p>
    <w:p w14:paraId="7FDB8CE2" w14:textId="290B29D2" w:rsidR="0046660F" w:rsidRPr="00AA3818" w:rsidRDefault="0046660F" w:rsidP="00A1425E">
      <w:pPr>
        <w:jc w:val="both"/>
        <w:rPr>
          <w:rFonts w:cstheme="minorHAnsi"/>
          <w:color w:val="000000" w:themeColor="text1"/>
          <w:u w:color="000000" w:themeColor="text1"/>
        </w:rPr>
      </w:pPr>
      <w:r w:rsidRPr="00AA3818">
        <w:rPr>
          <w:rFonts w:cstheme="minorHAnsi"/>
          <w:color w:val="000000" w:themeColor="text1"/>
          <w:u w:color="000000" w:themeColor="text1"/>
        </w:rPr>
        <w:t>“</w:t>
      </w:r>
      <w:r w:rsidRPr="00AA3818">
        <w:rPr>
          <w:rFonts w:cstheme="minorHAnsi"/>
          <w:b/>
          <w:i/>
          <w:color w:val="000000" w:themeColor="text1"/>
          <w:u w:color="000000" w:themeColor="text1"/>
        </w:rPr>
        <w:t>Technically Feasible</w:t>
      </w:r>
      <w:r w:rsidRPr="00AA3818">
        <w:rPr>
          <w:rFonts w:cstheme="minorHAnsi"/>
          <w:color w:val="000000" w:themeColor="text1"/>
          <w:u w:color="000000" w:themeColor="text1"/>
        </w:rPr>
        <w:t>” means that by virtue of engineering or spectrum usage, the proposed placement for a Small Wireless Facility or its design, concealment measures, or site location can be implemented without a material reduction in the functionality of the Small Wireless Facility.</w:t>
      </w:r>
    </w:p>
    <w:p w14:paraId="2EC9CBEA" w14:textId="45001A12" w:rsidR="0046660F" w:rsidRPr="00AA3818" w:rsidRDefault="0046660F" w:rsidP="00A1425E">
      <w:pPr>
        <w:spacing w:after="240" w:line="240" w:lineRule="auto"/>
        <w:jc w:val="both"/>
        <w:rPr>
          <w:rFonts w:cstheme="minorHAnsi"/>
          <w:color w:val="000000" w:themeColor="text1"/>
          <w:u w:color="000000" w:themeColor="text1"/>
        </w:rPr>
      </w:pPr>
      <w:r w:rsidRPr="00AA3818">
        <w:rPr>
          <w:rFonts w:cstheme="minorHAnsi"/>
          <w:color w:val="000000" w:themeColor="text1"/>
          <w:u w:color="000000" w:themeColor="text1"/>
        </w:rPr>
        <w:t>“</w:t>
      </w:r>
      <w:r w:rsidRPr="00AA3818">
        <w:rPr>
          <w:rFonts w:cstheme="minorHAnsi"/>
          <w:b/>
          <w:i/>
          <w:color w:val="000000" w:themeColor="text1"/>
          <w:u w:color="000000" w:themeColor="text1"/>
        </w:rPr>
        <w:t>Underground District</w:t>
      </w:r>
      <w:r w:rsidRPr="00AA3818">
        <w:rPr>
          <w:rFonts w:cstheme="minorHAnsi"/>
          <w:color w:val="000000" w:themeColor="text1"/>
          <w:u w:color="000000" w:themeColor="text1"/>
        </w:rPr>
        <w:t xml:space="preserve">” means a group of buildings, properties, or sites in which the </w:t>
      </w:r>
      <w:r w:rsidR="00AA3818" w:rsidRPr="00AA3818">
        <w:rPr>
          <w:rFonts w:cstheme="minorHAnsi"/>
          <w:color w:val="000000" w:themeColor="text1"/>
          <w:u w:color="000000" w:themeColor="text1"/>
        </w:rPr>
        <w:t>Municipality</w:t>
      </w:r>
      <w:r w:rsidRPr="00AA3818">
        <w:rPr>
          <w:rFonts w:cstheme="minorHAnsi"/>
          <w:color w:val="000000" w:themeColor="text1"/>
          <w:u w:color="000000" w:themeColor="text1"/>
        </w:rPr>
        <w:t xml:space="preserve">, at least sixty days prior to the relevant Application, has required all communications and electric lines in the specified geographic area to be placed underground, and for which the </w:t>
      </w:r>
      <w:r w:rsidR="00AA3818" w:rsidRPr="00AA3818">
        <w:rPr>
          <w:rFonts w:cstheme="minorHAnsi"/>
          <w:color w:val="000000" w:themeColor="text1"/>
          <w:u w:color="000000" w:themeColor="text1"/>
        </w:rPr>
        <w:t>Municipality</w:t>
      </w:r>
      <w:r w:rsidRPr="00AA3818">
        <w:rPr>
          <w:rFonts w:cstheme="minorHAnsi"/>
          <w:color w:val="000000" w:themeColor="text1"/>
          <w:u w:color="000000" w:themeColor="text1"/>
        </w:rPr>
        <w:t xml:space="preserve"> maintains and enforces objective standards that are published in advance and applied on a uniform and nondiscriminatory basis. </w:t>
      </w:r>
      <w:r w:rsidR="009972F5">
        <w:rPr>
          <w:rFonts w:cstheme="minorHAnsi"/>
          <w:color w:val="000000" w:themeColor="text1"/>
          <w:u w:color="000000" w:themeColor="text1"/>
        </w:rPr>
        <w:t>[</w:t>
      </w:r>
      <w:r w:rsidRPr="009972F5">
        <w:rPr>
          <w:rFonts w:cstheme="minorHAnsi"/>
          <w:color w:val="000000" w:themeColor="text1"/>
          <w:highlight w:val="yellow"/>
          <w:u w:color="000000" w:themeColor="text1"/>
        </w:rPr>
        <w:t xml:space="preserve">The Underground Districts in existence </w:t>
      </w:r>
      <w:r w:rsidR="004D55A3">
        <w:rPr>
          <w:rFonts w:cstheme="minorHAnsi"/>
          <w:color w:val="000000" w:themeColor="text1"/>
          <w:highlight w:val="yellow"/>
          <w:u w:color="000000" w:themeColor="text1"/>
        </w:rPr>
        <w:t xml:space="preserve">or otherwise established </w:t>
      </w:r>
      <w:r w:rsidRPr="009972F5">
        <w:rPr>
          <w:rFonts w:cstheme="minorHAnsi"/>
          <w:color w:val="000000" w:themeColor="text1"/>
          <w:highlight w:val="yellow"/>
          <w:u w:color="000000" w:themeColor="text1"/>
        </w:rPr>
        <w:t xml:space="preserve">as of the date hereof are set forth in </w:t>
      </w:r>
      <w:r w:rsidRPr="009972F5">
        <w:rPr>
          <w:rFonts w:cstheme="minorHAnsi"/>
          <w:b/>
          <w:color w:val="000000" w:themeColor="text1"/>
          <w:highlight w:val="yellow"/>
          <w:u w:val="single" w:color="000000" w:themeColor="text1"/>
        </w:rPr>
        <w:t>Exhibit A</w:t>
      </w:r>
      <w:r w:rsidRPr="009972F5">
        <w:rPr>
          <w:rFonts w:cstheme="minorHAnsi"/>
          <w:color w:val="000000" w:themeColor="text1"/>
          <w:highlight w:val="yellow"/>
          <w:u w:color="000000" w:themeColor="text1"/>
        </w:rPr>
        <w:t xml:space="preserve"> hereto.</w:t>
      </w:r>
      <w:r w:rsidR="009972F5">
        <w:rPr>
          <w:rFonts w:cstheme="minorHAnsi"/>
          <w:color w:val="000000" w:themeColor="text1"/>
          <w:u w:color="000000" w:themeColor="text1"/>
        </w:rPr>
        <w:t>]</w:t>
      </w:r>
    </w:p>
    <w:p w14:paraId="27D962CC" w14:textId="16A84B11" w:rsidR="0046660F" w:rsidRPr="00AA3818" w:rsidRDefault="0046660F" w:rsidP="00A1425E">
      <w:pPr>
        <w:jc w:val="both"/>
        <w:rPr>
          <w:rFonts w:cstheme="minorHAnsi"/>
          <w:color w:val="000000" w:themeColor="text1"/>
          <w:u w:color="000000" w:themeColor="text1"/>
        </w:rPr>
      </w:pPr>
      <w:r w:rsidRPr="00AA3818">
        <w:rPr>
          <w:rFonts w:cstheme="minorHAnsi"/>
          <w:color w:val="000000" w:themeColor="text1"/>
          <w:u w:color="000000" w:themeColor="text1"/>
        </w:rPr>
        <w:t>“</w:t>
      </w:r>
      <w:r w:rsidRPr="00AA3818">
        <w:rPr>
          <w:rFonts w:cstheme="minorHAnsi"/>
          <w:b/>
          <w:i/>
          <w:color w:val="000000" w:themeColor="text1"/>
          <w:u w:color="000000" w:themeColor="text1"/>
        </w:rPr>
        <w:t>Wireless Infrastructure Provider</w:t>
      </w:r>
      <w:r w:rsidRPr="00AA3818">
        <w:rPr>
          <w:rFonts w:cstheme="minorHAnsi"/>
          <w:color w:val="000000" w:themeColor="text1"/>
          <w:u w:color="000000" w:themeColor="text1"/>
        </w:rPr>
        <w:t>” means any Person, including a Person authorized to provide telecommunications service in the State, acting to build or install wireless communication transmission equipment, Small Wireless Facilities, or Support Structures, but that is not a Wireless Services Provider.</w:t>
      </w:r>
    </w:p>
    <w:p w14:paraId="59AFF3BD" w14:textId="050AA25C" w:rsidR="0046660F" w:rsidRPr="00AA3818" w:rsidRDefault="0046660F" w:rsidP="00A1425E">
      <w:pPr>
        <w:jc w:val="both"/>
        <w:rPr>
          <w:rFonts w:cstheme="minorHAnsi"/>
          <w:color w:val="000000" w:themeColor="text1"/>
          <w:u w:color="000000" w:themeColor="text1"/>
        </w:rPr>
      </w:pPr>
      <w:r w:rsidRPr="00AA3818">
        <w:rPr>
          <w:rFonts w:cstheme="minorHAnsi"/>
          <w:color w:val="000000" w:themeColor="text1"/>
          <w:u w:color="000000" w:themeColor="text1"/>
        </w:rPr>
        <w:t>“</w:t>
      </w:r>
      <w:r w:rsidRPr="00AA3818">
        <w:rPr>
          <w:rFonts w:cstheme="minorHAnsi"/>
          <w:b/>
          <w:i/>
          <w:color w:val="000000" w:themeColor="text1"/>
          <w:u w:color="000000" w:themeColor="text1"/>
        </w:rPr>
        <w:t>Wireless Provider</w:t>
      </w:r>
      <w:r w:rsidRPr="00AA3818">
        <w:rPr>
          <w:rFonts w:cstheme="minorHAnsi"/>
          <w:color w:val="000000" w:themeColor="text1"/>
          <w:u w:color="000000" w:themeColor="text1"/>
        </w:rPr>
        <w:t>” means a Wireless Infrastructure Provider or a Wireless Services Provider.</w:t>
      </w:r>
    </w:p>
    <w:p w14:paraId="4E268C60" w14:textId="2D266A08" w:rsidR="0046660F" w:rsidRPr="00AA3818" w:rsidRDefault="0046660F" w:rsidP="00A1425E">
      <w:pPr>
        <w:jc w:val="both"/>
        <w:rPr>
          <w:rFonts w:cstheme="minorHAnsi"/>
          <w:color w:val="000000" w:themeColor="text1"/>
          <w:u w:color="000000" w:themeColor="text1"/>
        </w:rPr>
      </w:pPr>
      <w:r w:rsidRPr="00AA3818">
        <w:rPr>
          <w:rFonts w:cstheme="minorHAnsi"/>
          <w:color w:val="000000" w:themeColor="text1"/>
          <w:u w:color="000000" w:themeColor="text1"/>
        </w:rPr>
        <w:t>“</w:t>
      </w:r>
      <w:r w:rsidRPr="00AA3818">
        <w:rPr>
          <w:rFonts w:cstheme="minorHAnsi"/>
          <w:b/>
          <w:i/>
          <w:color w:val="000000" w:themeColor="text1"/>
          <w:u w:color="000000" w:themeColor="text1"/>
        </w:rPr>
        <w:t>Wireless Services</w:t>
      </w:r>
      <w:r w:rsidRPr="00AA3818">
        <w:rPr>
          <w:rFonts w:cstheme="minorHAnsi"/>
          <w:color w:val="000000" w:themeColor="text1"/>
          <w:u w:color="000000" w:themeColor="text1"/>
        </w:rPr>
        <w:t>” means any services using licensed or unlicensed spectrum, including the use of Wi</w:t>
      </w:r>
      <w:r w:rsidRPr="00AA3818">
        <w:rPr>
          <w:rFonts w:cstheme="minorHAnsi"/>
          <w:color w:val="000000" w:themeColor="text1"/>
          <w:u w:color="000000" w:themeColor="text1"/>
        </w:rPr>
        <w:noBreakHyphen/>
        <w:t>Fi, whether at a fixed location or mobile, provided to the public.</w:t>
      </w:r>
    </w:p>
    <w:p w14:paraId="37E41C3D" w14:textId="68CC0318" w:rsidR="0046660F" w:rsidRPr="00AA3818" w:rsidRDefault="0046660F" w:rsidP="00A1425E">
      <w:pPr>
        <w:jc w:val="both"/>
        <w:rPr>
          <w:rFonts w:cstheme="minorHAnsi"/>
          <w:color w:val="000000" w:themeColor="text1"/>
          <w:u w:color="000000" w:themeColor="text1"/>
        </w:rPr>
      </w:pPr>
      <w:r w:rsidRPr="00AA3818">
        <w:rPr>
          <w:rFonts w:cstheme="minorHAnsi"/>
          <w:color w:val="000000" w:themeColor="text1"/>
          <w:u w:color="000000" w:themeColor="text1"/>
        </w:rPr>
        <w:t>“</w:t>
      </w:r>
      <w:r w:rsidRPr="00AA3818">
        <w:rPr>
          <w:rFonts w:cstheme="minorHAnsi"/>
          <w:b/>
          <w:i/>
          <w:color w:val="000000" w:themeColor="text1"/>
          <w:u w:color="000000" w:themeColor="text1"/>
        </w:rPr>
        <w:t>Wireless Services Provider</w:t>
      </w:r>
      <w:r w:rsidRPr="00AA3818">
        <w:rPr>
          <w:rFonts w:cstheme="minorHAnsi"/>
          <w:color w:val="000000" w:themeColor="text1"/>
          <w:u w:color="000000" w:themeColor="text1"/>
        </w:rPr>
        <w:t>” means a Person who provides Wireless Services.</w:t>
      </w:r>
    </w:p>
    <w:p w14:paraId="451C1013" w14:textId="02FD0F94" w:rsidR="0046660F" w:rsidRPr="00AA3818" w:rsidRDefault="0046660F" w:rsidP="00A1425E">
      <w:pPr>
        <w:jc w:val="both"/>
        <w:rPr>
          <w:rFonts w:cstheme="minorHAnsi"/>
          <w:color w:val="000000" w:themeColor="text1"/>
          <w:u w:color="000000" w:themeColor="text1"/>
        </w:rPr>
      </w:pPr>
      <w:r w:rsidRPr="00AA3818">
        <w:rPr>
          <w:rFonts w:cstheme="minorHAnsi"/>
          <w:color w:val="000000" w:themeColor="text1"/>
          <w:u w:color="000000" w:themeColor="text1"/>
        </w:rPr>
        <w:t>“</w:t>
      </w:r>
      <w:r w:rsidRPr="00AA3818">
        <w:rPr>
          <w:rFonts w:cstheme="minorHAnsi"/>
          <w:b/>
          <w:i/>
          <w:color w:val="000000" w:themeColor="text1"/>
          <w:u w:color="000000" w:themeColor="text1"/>
        </w:rPr>
        <w:t>Wireline Backhaul Facility</w:t>
      </w:r>
      <w:r w:rsidRPr="00AA3818">
        <w:rPr>
          <w:rFonts w:cstheme="minorHAnsi"/>
          <w:color w:val="000000" w:themeColor="text1"/>
          <w:u w:color="000000" w:themeColor="text1"/>
        </w:rPr>
        <w:t>” means an above</w:t>
      </w:r>
      <w:r w:rsidRPr="00AA3818">
        <w:rPr>
          <w:rFonts w:cstheme="minorHAnsi"/>
          <w:color w:val="000000" w:themeColor="text1"/>
          <w:u w:color="000000" w:themeColor="text1"/>
        </w:rPr>
        <w:noBreakHyphen/>
        <w:t>ground or underground wireline facility used to transport communications between a small wireless facility network interface device and a network or another small wireless network interface device.</w:t>
      </w:r>
    </w:p>
    <w:p w14:paraId="3EDF470B" w14:textId="47E407C2" w:rsidR="000B30F6" w:rsidRPr="00AA3818" w:rsidRDefault="000B30F6" w:rsidP="00741774">
      <w:pPr>
        <w:keepNext/>
        <w:keepLines/>
        <w:spacing w:after="240" w:line="240" w:lineRule="auto"/>
        <w:jc w:val="both"/>
        <w:rPr>
          <w:rFonts w:cstheme="minorHAnsi"/>
          <w:b/>
          <w:i/>
          <w:color w:val="000000" w:themeColor="text1"/>
        </w:rPr>
      </w:pPr>
      <w:r w:rsidRPr="00741774">
        <w:rPr>
          <w:rFonts w:cstheme="minorHAnsi"/>
          <w:b/>
          <w:color w:val="000000" w:themeColor="text1"/>
          <w:u w:val="single"/>
        </w:rPr>
        <w:t>Section 2.</w:t>
      </w:r>
      <w:r w:rsidR="007E41FE" w:rsidRPr="00741774">
        <w:rPr>
          <w:rFonts w:cstheme="minorHAnsi"/>
          <w:b/>
          <w:color w:val="000000" w:themeColor="text1"/>
          <w:u w:val="single"/>
        </w:rPr>
        <w:t xml:space="preserve"> </w:t>
      </w:r>
      <w:r w:rsidRPr="00741774">
        <w:rPr>
          <w:rFonts w:cstheme="minorHAnsi"/>
          <w:b/>
          <w:i/>
          <w:color w:val="000000" w:themeColor="text1"/>
          <w:u w:val="single"/>
        </w:rPr>
        <w:t>Purpose and Scope</w:t>
      </w:r>
      <w:r w:rsidR="00470474">
        <w:rPr>
          <w:rFonts w:cstheme="minorHAnsi"/>
          <w:b/>
          <w:i/>
          <w:color w:val="000000" w:themeColor="text1"/>
          <w:u w:val="single"/>
        </w:rPr>
        <w:t>; General Provisions</w:t>
      </w:r>
      <w:r w:rsidRPr="00AA3818">
        <w:rPr>
          <w:rFonts w:cstheme="minorHAnsi"/>
          <w:b/>
          <w:i/>
          <w:color w:val="000000" w:themeColor="text1"/>
        </w:rPr>
        <w:t>.</w:t>
      </w:r>
    </w:p>
    <w:p w14:paraId="16B53C01" w14:textId="05D1EA25" w:rsidR="000B30F6" w:rsidRPr="008118A9" w:rsidRDefault="008118A9" w:rsidP="00741774">
      <w:pPr>
        <w:keepNext/>
        <w:keepLines/>
        <w:spacing w:after="240" w:line="240" w:lineRule="auto"/>
        <w:ind w:firstLine="720"/>
        <w:jc w:val="both"/>
        <w:rPr>
          <w:rFonts w:cstheme="minorHAnsi"/>
          <w:color w:val="000000" w:themeColor="text1"/>
        </w:rPr>
      </w:pPr>
      <w:r>
        <w:rPr>
          <w:rFonts w:cstheme="minorHAnsi"/>
          <w:color w:val="000000" w:themeColor="text1"/>
        </w:rPr>
        <w:t>(a)</w:t>
      </w:r>
      <w:r>
        <w:rPr>
          <w:rFonts w:cstheme="minorHAnsi"/>
          <w:color w:val="000000" w:themeColor="text1"/>
        </w:rPr>
        <w:tab/>
      </w:r>
      <w:r w:rsidR="00A241F1" w:rsidRPr="00A241F1">
        <w:rPr>
          <w:rFonts w:cstheme="minorHAnsi"/>
          <w:b/>
          <w:i/>
          <w:color w:val="000000" w:themeColor="text1"/>
        </w:rPr>
        <w:t>Purpose</w:t>
      </w:r>
      <w:r w:rsidR="00A241F1">
        <w:rPr>
          <w:rFonts w:cstheme="minorHAnsi"/>
          <w:color w:val="000000" w:themeColor="text1"/>
        </w:rPr>
        <w:t xml:space="preserve">. </w:t>
      </w:r>
      <w:r w:rsidR="000B30F6" w:rsidRPr="008118A9">
        <w:rPr>
          <w:rFonts w:cstheme="minorHAnsi"/>
          <w:color w:val="000000" w:themeColor="text1"/>
        </w:rPr>
        <w:t xml:space="preserve">The purpose of this Ordinance is to provide policies and procedures for the placement of </w:t>
      </w:r>
      <w:r w:rsidR="00E50288" w:rsidRPr="008118A9">
        <w:rPr>
          <w:rFonts w:cstheme="minorHAnsi"/>
          <w:color w:val="000000" w:themeColor="text1"/>
        </w:rPr>
        <w:t>S</w:t>
      </w:r>
      <w:r w:rsidR="000B30F6" w:rsidRPr="008118A9">
        <w:rPr>
          <w:rFonts w:cstheme="minorHAnsi"/>
          <w:color w:val="000000" w:themeColor="text1"/>
        </w:rPr>
        <w:t xml:space="preserve">mall </w:t>
      </w:r>
      <w:r w:rsidR="00556A4E" w:rsidRPr="008118A9">
        <w:rPr>
          <w:rFonts w:cstheme="minorHAnsi"/>
          <w:color w:val="000000" w:themeColor="text1"/>
        </w:rPr>
        <w:t>Wireless Facilities</w:t>
      </w:r>
      <w:r w:rsidR="000B30F6" w:rsidRPr="008118A9">
        <w:rPr>
          <w:rFonts w:cstheme="minorHAnsi"/>
          <w:color w:val="000000" w:themeColor="text1"/>
        </w:rPr>
        <w:t xml:space="preserve"> in </w:t>
      </w:r>
      <w:r w:rsidR="00366296">
        <w:rPr>
          <w:rFonts w:cstheme="minorHAnsi"/>
          <w:color w:val="000000" w:themeColor="text1"/>
        </w:rPr>
        <w:t>ROWs</w:t>
      </w:r>
      <w:r w:rsidR="000B30F6" w:rsidRPr="008118A9">
        <w:rPr>
          <w:rFonts w:cstheme="minorHAnsi"/>
          <w:color w:val="000000" w:themeColor="text1"/>
        </w:rPr>
        <w:t xml:space="preserve"> within the jurisdiction of the </w:t>
      </w:r>
      <w:r w:rsidR="00AA3818" w:rsidRPr="008118A9">
        <w:rPr>
          <w:rFonts w:cstheme="minorHAnsi"/>
          <w:color w:val="000000" w:themeColor="text1"/>
        </w:rPr>
        <w:t>Municipality</w:t>
      </w:r>
      <w:r w:rsidR="00125115" w:rsidRPr="008118A9">
        <w:rPr>
          <w:rFonts w:cstheme="minorHAnsi"/>
          <w:color w:val="000000" w:themeColor="text1"/>
        </w:rPr>
        <w:t>.</w:t>
      </w:r>
      <w:r w:rsidR="000B30F6" w:rsidRPr="008118A9">
        <w:rPr>
          <w:rFonts w:cstheme="minorHAnsi"/>
          <w:color w:val="000000" w:themeColor="text1"/>
        </w:rPr>
        <w:tab/>
      </w:r>
    </w:p>
    <w:p w14:paraId="41CB9F05" w14:textId="5856E8B8" w:rsidR="000B30F6" w:rsidRPr="008118A9" w:rsidRDefault="008118A9" w:rsidP="00A1425E">
      <w:pPr>
        <w:spacing w:after="240" w:line="240" w:lineRule="auto"/>
        <w:ind w:firstLine="720"/>
        <w:jc w:val="both"/>
        <w:rPr>
          <w:rFonts w:cstheme="minorHAnsi"/>
          <w:color w:val="000000" w:themeColor="text1"/>
        </w:rPr>
      </w:pPr>
      <w:r>
        <w:rPr>
          <w:rFonts w:eastAsiaTheme="minorEastAsia" w:cstheme="minorHAnsi"/>
          <w:color w:val="000000" w:themeColor="text1"/>
        </w:rPr>
        <w:t>(b)</w:t>
      </w:r>
      <w:r>
        <w:rPr>
          <w:rFonts w:eastAsiaTheme="minorEastAsia" w:cstheme="minorHAnsi"/>
          <w:color w:val="000000" w:themeColor="text1"/>
        </w:rPr>
        <w:tab/>
      </w:r>
      <w:r w:rsidR="00A241F1" w:rsidRPr="00A241F1">
        <w:rPr>
          <w:rFonts w:eastAsiaTheme="minorEastAsia" w:cstheme="minorHAnsi"/>
          <w:b/>
          <w:i/>
          <w:color w:val="000000" w:themeColor="text1"/>
        </w:rPr>
        <w:t>Scope and Intent</w:t>
      </w:r>
      <w:r w:rsidR="00A241F1">
        <w:rPr>
          <w:rFonts w:eastAsiaTheme="minorEastAsia" w:cstheme="minorHAnsi"/>
          <w:color w:val="000000" w:themeColor="text1"/>
        </w:rPr>
        <w:t xml:space="preserve">. </w:t>
      </w:r>
      <w:r w:rsidR="000B30F6" w:rsidRPr="008118A9">
        <w:rPr>
          <w:rFonts w:cstheme="minorHAnsi"/>
          <w:noProof/>
          <w:color w:val="000000" w:themeColor="text1"/>
        </w:rPr>
        <w:t>It is the intent of this Ordinance</w:t>
      </w:r>
      <w:r w:rsidR="000B30F6" w:rsidRPr="008118A9">
        <w:rPr>
          <w:rFonts w:cstheme="minorHAnsi"/>
          <w:color w:val="000000" w:themeColor="text1"/>
        </w:rPr>
        <w:t xml:space="preserve"> to establish uniform standards </w:t>
      </w:r>
      <w:r w:rsidR="005139A2">
        <w:rPr>
          <w:rFonts w:cstheme="minorHAnsi"/>
          <w:color w:val="000000" w:themeColor="text1"/>
        </w:rPr>
        <w:t>applicable to the application for and deployment of Small Wireless Facilities in a manner that serves the interests of the Municipality, its citizens, and the general public by advancing the following purposes</w:t>
      </w:r>
      <w:r w:rsidR="000B30F6" w:rsidRPr="008118A9">
        <w:rPr>
          <w:rFonts w:cstheme="minorHAnsi"/>
          <w:color w:val="000000" w:themeColor="text1"/>
        </w:rPr>
        <w:t>:</w:t>
      </w:r>
    </w:p>
    <w:p w14:paraId="3BA0668C" w14:textId="2FFA38D7" w:rsidR="000B30F6"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rPr>
        <w:t>(1)</w:t>
      </w:r>
      <w:r>
        <w:rPr>
          <w:rFonts w:eastAsiaTheme="minorEastAsia" w:cstheme="minorHAnsi"/>
          <w:color w:val="000000" w:themeColor="text1"/>
        </w:rPr>
        <w:tab/>
      </w:r>
      <w:r w:rsidR="000B30F6" w:rsidRPr="008118A9">
        <w:rPr>
          <w:rFonts w:cstheme="minorHAnsi"/>
          <w:color w:val="000000" w:themeColor="text1"/>
        </w:rPr>
        <w:t xml:space="preserve">Prevention of interference with the use of streets, sidewalks, alleys, parkways, traffic light poles or other light poles, and other public ways and places; </w:t>
      </w:r>
    </w:p>
    <w:p w14:paraId="138AD9A3" w14:textId="7A000B58" w:rsidR="000B30F6"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rPr>
        <w:t>(2)</w:t>
      </w:r>
      <w:r>
        <w:rPr>
          <w:rFonts w:eastAsiaTheme="minorEastAsia" w:cstheme="minorHAnsi"/>
          <w:color w:val="000000" w:themeColor="text1"/>
        </w:rPr>
        <w:tab/>
      </w:r>
      <w:r w:rsidR="000B30F6" w:rsidRPr="008118A9">
        <w:rPr>
          <w:rFonts w:cstheme="minorHAnsi"/>
          <w:color w:val="000000" w:themeColor="text1"/>
        </w:rPr>
        <w:t xml:space="preserve">Prevention of visual and physical obstructions and other conditions that are hazardous to vehicular and pedestrian traffic; </w:t>
      </w:r>
    </w:p>
    <w:p w14:paraId="50CBEE59" w14:textId="49BAD900" w:rsidR="000B30F6"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rPr>
        <w:t>(3)</w:t>
      </w:r>
      <w:r>
        <w:rPr>
          <w:rFonts w:eastAsiaTheme="minorEastAsia" w:cstheme="minorHAnsi"/>
          <w:color w:val="000000" w:themeColor="text1"/>
        </w:rPr>
        <w:tab/>
      </w:r>
      <w:r w:rsidR="000B30F6" w:rsidRPr="008118A9">
        <w:rPr>
          <w:rFonts w:cstheme="minorHAnsi"/>
          <w:color w:val="000000" w:themeColor="text1"/>
        </w:rPr>
        <w:t xml:space="preserve">Prevention of interference with other facilities and operations of facilities lawfully located in </w:t>
      </w:r>
      <w:r w:rsidR="00366296">
        <w:rPr>
          <w:rFonts w:cstheme="minorHAnsi"/>
          <w:color w:val="000000" w:themeColor="text1"/>
        </w:rPr>
        <w:t>the ROWs</w:t>
      </w:r>
      <w:r w:rsidR="009763C0" w:rsidRPr="008118A9">
        <w:rPr>
          <w:rFonts w:cstheme="minorHAnsi"/>
          <w:color w:val="000000" w:themeColor="text1"/>
        </w:rPr>
        <w:t xml:space="preserve"> </w:t>
      </w:r>
      <w:r w:rsidR="000B30F6" w:rsidRPr="008118A9">
        <w:rPr>
          <w:rFonts w:cstheme="minorHAnsi"/>
          <w:color w:val="000000" w:themeColor="text1"/>
        </w:rPr>
        <w:t xml:space="preserve">or public property; </w:t>
      </w:r>
    </w:p>
    <w:p w14:paraId="3A83A5A6" w14:textId="44819F61" w:rsidR="000B30F6"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rPr>
        <w:t>(4)</w:t>
      </w:r>
      <w:r>
        <w:rPr>
          <w:rFonts w:eastAsiaTheme="minorEastAsia" w:cstheme="minorHAnsi"/>
          <w:color w:val="000000" w:themeColor="text1"/>
        </w:rPr>
        <w:tab/>
      </w:r>
      <w:r w:rsidR="000B30F6" w:rsidRPr="008118A9">
        <w:rPr>
          <w:rFonts w:cstheme="minorHAnsi"/>
          <w:color w:val="000000" w:themeColor="text1"/>
        </w:rPr>
        <w:t xml:space="preserve">Preservation of the character of neighborhoods where facilities </w:t>
      </w:r>
      <w:r w:rsidR="000B30F6" w:rsidRPr="008118A9">
        <w:rPr>
          <w:rFonts w:cstheme="minorHAnsi"/>
          <w:noProof/>
          <w:color w:val="000000" w:themeColor="text1"/>
        </w:rPr>
        <w:t>are installed</w:t>
      </w:r>
      <w:r w:rsidR="000B30F6" w:rsidRPr="008118A9">
        <w:rPr>
          <w:rFonts w:cstheme="minorHAnsi"/>
          <w:color w:val="000000" w:themeColor="text1"/>
        </w:rPr>
        <w:t xml:space="preserve">; </w:t>
      </w:r>
    </w:p>
    <w:p w14:paraId="6776988F" w14:textId="34F57707" w:rsidR="000B30F6"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rPr>
        <w:t>(5)</w:t>
      </w:r>
      <w:r>
        <w:rPr>
          <w:rFonts w:eastAsiaTheme="minorEastAsia" w:cstheme="minorHAnsi"/>
          <w:color w:val="000000" w:themeColor="text1"/>
        </w:rPr>
        <w:tab/>
      </w:r>
      <w:r w:rsidR="000B30F6" w:rsidRPr="008118A9">
        <w:rPr>
          <w:rFonts w:cstheme="minorHAnsi"/>
          <w:color w:val="000000" w:themeColor="text1"/>
        </w:rPr>
        <w:t xml:space="preserve">Preservation of the character of </w:t>
      </w:r>
      <w:r w:rsidR="00AA3818" w:rsidRPr="008118A9">
        <w:rPr>
          <w:rFonts w:cstheme="minorHAnsi"/>
          <w:color w:val="000000" w:themeColor="text1"/>
        </w:rPr>
        <w:t>and applicable land use requirements within Design Districts, Historic Districts, and Underground Districts</w:t>
      </w:r>
      <w:r w:rsidR="00470474">
        <w:rPr>
          <w:rFonts w:cstheme="minorHAnsi"/>
          <w:color w:val="000000" w:themeColor="text1"/>
        </w:rPr>
        <w:t>; and</w:t>
      </w:r>
    </w:p>
    <w:p w14:paraId="6E95FC3E" w14:textId="10BC59C9" w:rsidR="00BE6AB5"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rPr>
        <w:t>(6)</w:t>
      </w:r>
      <w:r>
        <w:rPr>
          <w:rFonts w:eastAsiaTheme="minorEastAsia" w:cstheme="minorHAnsi"/>
          <w:color w:val="000000" w:themeColor="text1"/>
        </w:rPr>
        <w:tab/>
      </w:r>
      <w:r w:rsidR="000B30F6" w:rsidRPr="008118A9">
        <w:rPr>
          <w:rFonts w:cstheme="minorHAnsi"/>
          <w:color w:val="000000" w:themeColor="text1"/>
        </w:rPr>
        <w:t xml:space="preserve">Facilitation of the rapid deployment of </w:t>
      </w:r>
      <w:r w:rsidR="00E50288" w:rsidRPr="008118A9">
        <w:rPr>
          <w:rFonts w:cstheme="minorHAnsi"/>
          <w:color w:val="000000" w:themeColor="text1"/>
        </w:rPr>
        <w:t>S</w:t>
      </w:r>
      <w:r w:rsidR="000B30F6" w:rsidRPr="008118A9">
        <w:rPr>
          <w:rFonts w:cstheme="minorHAnsi"/>
          <w:color w:val="000000" w:themeColor="text1"/>
        </w:rPr>
        <w:t xml:space="preserve">mall </w:t>
      </w:r>
      <w:r w:rsidR="00556A4E" w:rsidRPr="008118A9">
        <w:rPr>
          <w:rFonts w:cstheme="minorHAnsi"/>
          <w:color w:val="000000" w:themeColor="text1"/>
        </w:rPr>
        <w:t>Wireless Facilities</w:t>
      </w:r>
      <w:r w:rsidR="000B30F6" w:rsidRPr="008118A9">
        <w:rPr>
          <w:rFonts w:cstheme="minorHAnsi"/>
          <w:color w:val="000000" w:themeColor="text1"/>
        </w:rPr>
        <w:t xml:space="preserve"> to provide the citizens with the benefits of advanced </w:t>
      </w:r>
      <w:r w:rsidR="00EC3AD0" w:rsidRPr="008118A9">
        <w:rPr>
          <w:rFonts w:cstheme="minorHAnsi"/>
          <w:color w:val="000000" w:themeColor="text1"/>
        </w:rPr>
        <w:t>Wireless Services</w:t>
      </w:r>
      <w:r w:rsidR="000B30F6" w:rsidRPr="008118A9">
        <w:rPr>
          <w:rFonts w:cstheme="minorHAnsi"/>
          <w:color w:val="000000" w:themeColor="text1"/>
        </w:rPr>
        <w:t>.</w:t>
      </w:r>
    </w:p>
    <w:p w14:paraId="120A6A82" w14:textId="26D900AF" w:rsidR="00470474" w:rsidRDefault="00470474" w:rsidP="00470474">
      <w:pPr>
        <w:spacing w:after="240" w:line="240" w:lineRule="auto"/>
        <w:jc w:val="both"/>
        <w:rPr>
          <w:rFonts w:cstheme="minorHAnsi"/>
          <w:color w:val="000000" w:themeColor="text1"/>
        </w:rPr>
      </w:pPr>
      <w:r>
        <w:rPr>
          <w:rFonts w:cstheme="minorHAnsi"/>
          <w:color w:val="000000" w:themeColor="text1"/>
        </w:rPr>
        <w:tab/>
        <w:t>(c)</w:t>
      </w:r>
      <w:r w:rsidR="00A241F1">
        <w:rPr>
          <w:rFonts w:cstheme="minorHAnsi"/>
          <w:color w:val="000000" w:themeColor="text1"/>
        </w:rPr>
        <w:tab/>
      </w:r>
      <w:r w:rsidR="00A241F1" w:rsidRPr="00A241F1">
        <w:rPr>
          <w:rFonts w:cstheme="minorHAnsi"/>
          <w:b/>
          <w:i/>
          <w:color w:val="000000" w:themeColor="text1"/>
        </w:rPr>
        <w:t>Applicable only to Small Wireless Facilities</w:t>
      </w:r>
      <w:r w:rsidR="00A241F1">
        <w:rPr>
          <w:rFonts w:cstheme="minorHAnsi"/>
          <w:color w:val="000000" w:themeColor="text1"/>
        </w:rPr>
        <w:t xml:space="preserve">. </w:t>
      </w:r>
      <w:r w:rsidRPr="00470474">
        <w:rPr>
          <w:rFonts w:cstheme="minorHAnsi"/>
          <w:color w:val="000000" w:themeColor="text1"/>
        </w:rPr>
        <w:t xml:space="preserve">Nothing in this </w:t>
      </w:r>
      <w:r>
        <w:rPr>
          <w:rFonts w:cstheme="minorHAnsi"/>
          <w:color w:val="000000" w:themeColor="text1"/>
        </w:rPr>
        <w:t>Ordinance</w:t>
      </w:r>
      <w:r w:rsidRPr="00470474">
        <w:rPr>
          <w:rFonts w:cstheme="minorHAnsi"/>
          <w:color w:val="000000" w:themeColor="text1"/>
        </w:rPr>
        <w:t xml:space="preserve"> limits</w:t>
      </w:r>
      <w:r>
        <w:rPr>
          <w:rFonts w:cstheme="minorHAnsi"/>
          <w:color w:val="000000" w:themeColor="text1"/>
        </w:rPr>
        <w:t xml:space="preserve"> the M</w:t>
      </w:r>
      <w:r w:rsidRPr="00470474">
        <w:rPr>
          <w:rFonts w:cstheme="minorHAnsi"/>
          <w:color w:val="000000" w:themeColor="text1"/>
        </w:rPr>
        <w:t xml:space="preserve">unicipality’s powers with respect to wireless facilities that are not </w:t>
      </w:r>
      <w:r>
        <w:rPr>
          <w:rFonts w:cstheme="minorHAnsi"/>
          <w:color w:val="000000" w:themeColor="text1"/>
        </w:rPr>
        <w:t>S</w:t>
      </w:r>
      <w:r w:rsidRPr="00470474">
        <w:rPr>
          <w:rFonts w:cstheme="minorHAnsi"/>
          <w:color w:val="000000" w:themeColor="text1"/>
        </w:rPr>
        <w:t xml:space="preserve">mall </w:t>
      </w:r>
      <w:r>
        <w:rPr>
          <w:rFonts w:cstheme="minorHAnsi"/>
          <w:color w:val="000000" w:themeColor="text1"/>
        </w:rPr>
        <w:t>W</w:t>
      </w:r>
      <w:r w:rsidRPr="00470474">
        <w:rPr>
          <w:rFonts w:cstheme="minorHAnsi"/>
          <w:color w:val="000000" w:themeColor="text1"/>
        </w:rPr>
        <w:t xml:space="preserve">ireless </w:t>
      </w:r>
      <w:r>
        <w:rPr>
          <w:rFonts w:cstheme="minorHAnsi"/>
          <w:color w:val="000000" w:themeColor="text1"/>
        </w:rPr>
        <w:t>F</w:t>
      </w:r>
      <w:r w:rsidRPr="00470474">
        <w:rPr>
          <w:rFonts w:cstheme="minorHAnsi"/>
          <w:color w:val="000000" w:themeColor="text1"/>
        </w:rPr>
        <w:t xml:space="preserve">acilities in the ROW, or </w:t>
      </w:r>
      <w:r>
        <w:rPr>
          <w:rFonts w:cstheme="minorHAnsi"/>
          <w:color w:val="000000" w:themeColor="text1"/>
        </w:rPr>
        <w:t>P</w:t>
      </w:r>
      <w:r w:rsidRPr="00470474">
        <w:rPr>
          <w:rFonts w:cstheme="minorHAnsi"/>
          <w:color w:val="000000" w:themeColor="text1"/>
        </w:rPr>
        <w:t>oles that are used for purposes other than installation of Small Wireless Facilities in the ROW.</w:t>
      </w:r>
    </w:p>
    <w:p w14:paraId="438D84FB" w14:textId="75B91245" w:rsidR="009F1449" w:rsidRDefault="009F1449" w:rsidP="00470474">
      <w:pPr>
        <w:spacing w:after="240" w:line="240" w:lineRule="auto"/>
        <w:jc w:val="both"/>
        <w:rPr>
          <w:rFonts w:cstheme="minorHAnsi"/>
          <w:color w:val="000000" w:themeColor="text1"/>
        </w:rPr>
      </w:pPr>
      <w:r>
        <w:rPr>
          <w:rFonts w:cstheme="minorHAnsi"/>
          <w:color w:val="000000" w:themeColor="text1"/>
        </w:rPr>
        <w:tab/>
        <w:t>(d)</w:t>
      </w:r>
      <w:r>
        <w:rPr>
          <w:rFonts w:cstheme="minorHAnsi"/>
          <w:color w:val="000000" w:themeColor="text1"/>
        </w:rPr>
        <w:tab/>
      </w:r>
      <w:r w:rsidR="00A241F1" w:rsidRPr="00A241F1">
        <w:rPr>
          <w:rFonts w:cstheme="minorHAnsi"/>
          <w:b/>
          <w:i/>
          <w:color w:val="000000" w:themeColor="text1"/>
        </w:rPr>
        <w:t>Right to Prevent Interference</w:t>
      </w:r>
      <w:r w:rsidR="00A241F1">
        <w:rPr>
          <w:rFonts w:cstheme="minorHAnsi"/>
          <w:color w:val="000000" w:themeColor="text1"/>
        </w:rPr>
        <w:t xml:space="preserve">. </w:t>
      </w:r>
      <w:r>
        <w:rPr>
          <w:rFonts w:cstheme="minorHAnsi"/>
          <w:color w:val="000000" w:themeColor="text1"/>
        </w:rPr>
        <w:t>The Municipality retains the right to require that all</w:t>
      </w:r>
      <w:r w:rsidRPr="00AA3818">
        <w:rPr>
          <w:rFonts w:cstheme="minorHAnsi"/>
          <w:color w:val="000000" w:themeColor="text1"/>
        </w:rPr>
        <w:t xml:space="preserve"> Small Wireless Facilit</w:t>
      </w:r>
      <w:r>
        <w:rPr>
          <w:rFonts w:cstheme="minorHAnsi"/>
          <w:color w:val="000000" w:themeColor="text1"/>
        </w:rPr>
        <w:t>ies</w:t>
      </w:r>
      <w:r w:rsidRPr="00AA3818">
        <w:rPr>
          <w:rFonts w:cstheme="minorHAnsi"/>
          <w:color w:val="000000" w:themeColor="text1"/>
        </w:rPr>
        <w:t xml:space="preserve"> shall be operated and maintained in a manner that does not interfere with public safety (police, traffic control, fire</w:t>
      </w:r>
      <w:r>
        <w:rPr>
          <w:rFonts w:cstheme="minorHAnsi"/>
          <w:color w:val="000000" w:themeColor="text1"/>
        </w:rPr>
        <w:t>,</w:t>
      </w:r>
      <w:r w:rsidRPr="00AA3818">
        <w:rPr>
          <w:rFonts w:cstheme="minorHAnsi"/>
          <w:color w:val="000000" w:themeColor="text1"/>
        </w:rPr>
        <w:t xml:space="preserve"> and emergency services) </w:t>
      </w:r>
      <w:r>
        <w:rPr>
          <w:rFonts w:cstheme="minorHAnsi"/>
          <w:color w:val="000000" w:themeColor="text1"/>
        </w:rPr>
        <w:t>equipment.</w:t>
      </w:r>
    </w:p>
    <w:p w14:paraId="297BECBF" w14:textId="668AD87D" w:rsidR="00A241F1" w:rsidRPr="008118A9" w:rsidRDefault="00A241F1" w:rsidP="00470474">
      <w:pPr>
        <w:spacing w:after="240" w:line="240" w:lineRule="auto"/>
        <w:jc w:val="both"/>
        <w:rPr>
          <w:rFonts w:cstheme="minorHAnsi"/>
          <w:color w:val="000000" w:themeColor="text1"/>
        </w:rPr>
      </w:pPr>
      <w:r>
        <w:rPr>
          <w:rFonts w:cstheme="minorHAnsi"/>
          <w:color w:val="000000" w:themeColor="text1"/>
        </w:rPr>
        <w:tab/>
        <w:t>(e)</w:t>
      </w:r>
      <w:r>
        <w:rPr>
          <w:rFonts w:cstheme="minorHAnsi"/>
          <w:color w:val="000000" w:themeColor="text1"/>
        </w:rPr>
        <w:tab/>
      </w:r>
      <w:r w:rsidRPr="00A241F1">
        <w:rPr>
          <w:rFonts w:cstheme="minorHAnsi"/>
          <w:b/>
          <w:i/>
          <w:color w:val="000000" w:themeColor="text1"/>
        </w:rPr>
        <w:t>Imminent Risk to Public Safety</w:t>
      </w:r>
      <w:r>
        <w:rPr>
          <w:rFonts w:cstheme="minorHAnsi"/>
          <w:color w:val="000000" w:themeColor="text1"/>
        </w:rPr>
        <w:t xml:space="preserve">. </w:t>
      </w:r>
      <w:r w:rsidRPr="00A241F1">
        <w:rPr>
          <w:rFonts w:cstheme="minorHAnsi"/>
          <w:color w:val="000000" w:themeColor="text1"/>
        </w:rPr>
        <w:t xml:space="preserve">If the </w:t>
      </w:r>
      <w:r>
        <w:rPr>
          <w:rFonts w:cstheme="minorHAnsi"/>
          <w:color w:val="000000" w:themeColor="text1"/>
        </w:rPr>
        <w:t>M</w:t>
      </w:r>
      <w:r w:rsidRPr="00A241F1">
        <w:rPr>
          <w:rFonts w:cstheme="minorHAnsi"/>
          <w:color w:val="000000" w:themeColor="text1"/>
        </w:rPr>
        <w:t xml:space="preserve">unicipality determines that a Wireless Provider’s activity in </w:t>
      </w:r>
      <w:r>
        <w:rPr>
          <w:rFonts w:cstheme="minorHAnsi"/>
          <w:color w:val="000000" w:themeColor="text1"/>
        </w:rPr>
        <w:t>the</w:t>
      </w:r>
      <w:r w:rsidRPr="00A241F1">
        <w:rPr>
          <w:rFonts w:cstheme="minorHAnsi"/>
          <w:color w:val="000000" w:themeColor="text1"/>
        </w:rPr>
        <w:t xml:space="preserve"> ROW pursuant to this </w:t>
      </w:r>
      <w:r>
        <w:rPr>
          <w:rFonts w:cstheme="minorHAnsi"/>
          <w:color w:val="000000" w:themeColor="text1"/>
        </w:rPr>
        <w:t>Ordinance</w:t>
      </w:r>
      <w:r w:rsidRPr="00A241F1">
        <w:rPr>
          <w:rFonts w:cstheme="minorHAnsi"/>
          <w:color w:val="000000" w:themeColor="text1"/>
        </w:rPr>
        <w:t xml:space="preserve"> creates an imminent risk to public safety, the </w:t>
      </w:r>
      <w:r>
        <w:rPr>
          <w:rFonts w:cstheme="minorHAnsi"/>
          <w:color w:val="000000" w:themeColor="text1"/>
        </w:rPr>
        <w:t>M</w:t>
      </w:r>
      <w:r w:rsidRPr="00A241F1">
        <w:rPr>
          <w:rFonts w:cstheme="minorHAnsi"/>
          <w:color w:val="000000" w:themeColor="text1"/>
        </w:rPr>
        <w:t>unicipality may provide written notice to the Wireless Provider and demand that the Wireless Provider address such risk. If the Wireless Provider fails to reasonably address the risk within twenty</w:t>
      </w:r>
      <w:r w:rsidR="00F83112">
        <w:rPr>
          <w:rFonts w:cstheme="minorHAnsi"/>
          <w:color w:val="000000" w:themeColor="text1"/>
        </w:rPr>
        <w:t>-</w:t>
      </w:r>
      <w:r w:rsidRPr="00A241F1">
        <w:rPr>
          <w:rFonts w:cstheme="minorHAnsi"/>
          <w:color w:val="000000" w:themeColor="text1"/>
        </w:rPr>
        <w:t xml:space="preserve">four hours of the written notice, the </w:t>
      </w:r>
      <w:r>
        <w:rPr>
          <w:rFonts w:cstheme="minorHAnsi"/>
          <w:color w:val="000000" w:themeColor="text1"/>
        </w:rPr>
        <w:t>M</w:t>
      </w:r>
      <w:r w:rsidRPr="00A241F1">
        <w:rPr>
          <w:rFonts w:cstheme="minorHAnsi"/>
          <w:color w:val="000000" w:themeColor="text1"/>
        </w:rPr>
        <w:t>unicipality may take or cause to be taken action to reasonably address such risk and charge the Wireless Provider the reasonable documented cost of such actions.</w:t>
      </w:r>
    </w:p>
    <w:p w14:paraId="43BFA90A" w14:textId="4F837D96" w:rsidR="000B30F6" w:rsidRPr="00AA3818" w:rsidRDefault="000B30F6" w:rsidP="00A1425E">
      <w:pPr>
        <w:spacing w:after="240" w:line="240" w:lineRule="auto"/>
        <w:jc w:val="both"/>
        <w:rPr>
          <w:rFonts w:cstheme="minorHAnsi"/>
          <w:i/>
          <w:color w:val="000000" w:themeColor="text1"/>
        </w:rPr>
      </w:pPr>
      <w:r w:rsidRPr="00741774">
        <w:rPr>
          <w:rFonts w:cstheme="minorHAnsi"/>
          <w:b/>
          <w:color w:val="000000" w:themeColor="text1"/>
          <w:u w:val="single"/>
        </w:rPr>
        <w:t>Section 3.</w:t>
      </w:r>
      <w:r w:rsidR="007E41FE" w:rsidRPr="00741774">
        <w:rPr>
          <w:rFonts w:cstheme="minorHAnsi"/>
          <w:b/>
          <w:color w:val="000000" w:themeColor="text1"/>
          <w:u w:val="single"/>
        </w:rPr>
        <w:t xml:space="preserve"> </w:t>
      </w:r>
      <w:r w:rsidRPr="00741774">
        <w:rPr>
          <w:rFonts w:cstheme="minorHAnsi"/>
          <w:b/>
          <w:i/>
          <w:color w:val="000000" w:themeColor="text1"/>
          <w:u w:val="single"/>
        </w:rPr>
        <w:t>Permitted Use; Application Process and Fees</w:t>
      </w:r>
      <w:r w:rsidRPr="00AA3818">
        <w:rPr>
          <w:rFonts w:cstheme="minorHAnsi"/>
          <w:b/>
          <w:i/>
          <w:color w:val="000000" w:themeColor="text1"/>
        </w:rPr>
        <w:t>.</w:t>
      </w:r>
    </w:p>
    <w:p w14:paraId="5F9625D3" w14:textId="1937428E" w:rsidR="002B5A27" w:rsidRPr="00741774" w:rsidRDefault="008118A9" w:rsidP="00A1425E">
      <w:pPr>
        <w:spacing w:after="240" w:line="240" w:lineRule="auto"/>
        <w:ind w:firstLine="720"/>
        <w:jc w:val="both"/>
        <w:rPr>
          <w:rFonts w:cstheme="minorHAnsi"/>
        </w:rPr>
      </w:pPr>
      <w:r w:rsidRPr="00741774">
        <w:rPr>
          <w:rFonts w:cstheme="minorHAnsi"/>
        </w:rPr>
        <w:t>(a)</w:t>
      </w:r>
      <w:r w:rsidRPr="00741774">
        <w:rPr>
          <w:rFonts w:cstheme="minorHAnsi"/>
        </w:rPr>
        <w:tab/>
      </w:r>
      <w:r w:rsidR="000B30F6" w:rsidRPr="00741774">
        <w:rPr>
          <w:rFonts w:cstheme="minorHAnsi"/>
          <w:b/>
          <w:i/>
        </w:rPr>
        <w:t>Permitted Use</w:t>
      </w:r>
      <w:r w:rsidR="002B5A27" w:rsidRPr="00741774">
        <w:rPr>
          <w:rFonts w:cstheme="minorHAnsi"/>
          <w:b/>
          <w:i/>
        </w:rPr>
        <w:t xml:space="preserve"> and Consent</w:t>
      </w:r>
      <w:r w:rsidR="000B30F6" w:rsidRPr="00741774">
        <w:rPr>
          <w:rFonts w:cstheme="minorHAnsi"/>
          <w:b/>
          <w:i/>
        </w:rPr>
        <w:t>.</w:t>
      </w:r>
      <w:r w:rsidR="007E41FE" w:rsidRPr="00741774">
        <w:rPr>
          <w:rFonts w:cstheme="minorHAnsi"/>
        </w:rPr>
        <w:t xml:space="preserve"> </w:t>
      </w:r>
      <w:r w:rsidR="00BB7BAD" w:rsidRPr="00741774">
        <w:rPr>
          <w:rFonts w:cstheme="minorHAnsi"/>
          <w:noProof/>
        </w:rPr>
        <w:t xml:space="preserve">A Wireless Provider shall have the right, as a permitted use subject to review </w:t>
      </w:r>
      <w:r w:rsidR="004D55A3">
        <w:rPr>
          <w:rFonts w:cstheme="minorHAnsi"/>
          <w:noProof/>
        </w:rPr>
        <w:t xml:space="preserve">and conditions </w:t>
      </w:r>
      <w:r w:rsidR="00BB7BAD" w:rsidRPr="00741774">
        <w:rPr>
          <w:rFonts w:cstheme="minorHAnsi"/>
          <w:noProof/>
        </w:rPr>
        <w:t xml:space="preserve">as set forth herein,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 </w:t>
      </w:r>
      <w:r w:rsidR="002B5A27" w:rsidRPr="00741774">
        <w:rPr>
          <w:rFonts w:cstheme="minorHAnsi"/>
        </w:rPr>
        <w:t>In accord</w:t>
      </w:r>
      <w:r w:rsidR="005139A2">
        <w:rPr>
          <w:rFonts w:cstheme="minorHAnsi"/>
        </w:rPr>
        <w:t>ance</w:t>
      </w:r>
      <w:r w:rsidR="002B5A27" w:rsidRPr="00741774">
        <w:rPr>
          <w:rFonts w:cstheme="minorHAnsi"/>
        </w:rPr>
        <w:t xml:space="preserve"> with Article VII</w:t>
      </w:r>
      <w:r w:rsidR="00186696" w:rsidRPr="00741774">
        <w:rPr>
          <w:rFonts w:cstheme="minorHAnsi"/>
        </w:rPr>
        <w:t>I</w:t>
      </w:r>
      <w:r w:rsidR="002B5A27" w:rsidRPr="00741774">
        <w:rPr>
          <w:rFonts w:cstheme="minorHAnsi"/>
        </w:rPr>
        <w:t xml:space="preserve">, Section 15 of the State Constitution and related municipal code and ordinance provisions, the </w:t>
      </w:r>
      <w:r w:rsidR="00AA3818" w:rsidRPr="00741774">
        <w:rPr>
          <w:rFonts w:cstheme="minorHAnsi"/>
        </w:rPr>
        <w:t>Municipality</w:t>
      </w:r>
      <w:r w:rsidR="002B5A27" w:rsidRPr="00741774">
        <w:rPr>
          <w:rFonts w:cstheme="minorHAnsi"/>
        </w:rPr>
        <w:t xml:space="preserve"> consents to the use of </w:t>
      </w:r>
      <w:r w:rsidR="00741774">
        <w:rPr>
          <w:rFonts w:cstheme="minorHAnsi"/>
        </w:rPr>
        <w:t>the ROW</w:t>
      </w:r>
      <w:r w:rsidR="002B5A27" w:rsidRPr="00741774">
        <w:rPr>
          <w:rFonts w:cstheme="minorHAnsi"/>
        </w:rPr>
        <w:t xml:space="preserve"> by </w:t>
      </w:r>
      <w:r w:rsidR="00741774">
        <w:rPr>
          <w:rFonts w:cstheme="minorHAnsi"/>
        </w:rPr>
        <w:t>P</w:t>
      </w:r>
      <w:r w:rsidR="002B5A27" w:rsidRPr="00741774">
        <w:rPr>
          <w:rFonts w:cstheme="minorHAnsi"/>
        </w:rPr>
        <w:t>ermit holders acting in compliance with this Ordinance</w:t>
      </w:r>
      <w:r w:rsidR="0064012E" w:rsidRPr="00741774">
        <w:rPr>
          <w:rFonts w:cstheme="minorHAnsi"/>
        </w:rPr>
        <w:t>.</w:t>
      </w:r>
      <w:r w:rsidR="00C80712" w:rsidRPr="00741774">
        <w:rPr>
          <w:rFonts w:cstheme="minorHAnsi"/>
        </w:rPr>
        <w:t xml:space="preserve"> </w:t>
      </w:r>
    </w:p>
    <w:p w14:paraId="58C62AD8" w14:textId="77777777" w:rsidR="00750404" w:rsidRDefault="008118A9" w:rsidP="00A1425E">
      <w:pPr>
        <w:spacing w:after="240" w:line="240" w:lineRule="auto"/>
        <w:ind w:firstLine="720"/>
        <w:jc w:val="both"/>
        <w:rPr>
          <w:rFonts w:cstheme="minorHAnsi"/>
          <w:color w:val="000000" w:themeColor="text1"/>
        </w:rPr>
      </w:pPr>
      <w:r w:rsidRPr="00741774">
        <w:rPr>
          <w:rFonts w:eastAsiaTheme="minorEastAsia" w:cstheme="minorHAnsi"/>
          <w:sz w:val="21"/>
          <w:szCs w:val="21"/>
        </w:rPr>
        <w:t>(b)</w:t>
      </w:r>
      <w:r w:rsidRPr="00741774">
        <w:rPr>
          <w:rFonts w:eastAsiaTheme="minorEastAsia" w:cstheme="minorHAnsi"/>
          <w:sz w:val="21"/>
          <w:szCs w:val="21"/>
        </w:rPr>
        <w:tab/>
      </w:r>
      <w:r w:rsidR="000B30F6" w:rsidRPr="00741774">
        <w:rPr>
          <w:rFonts w:cstheme="minorHAnsi"/>
          <w:b/>
          <w:i/>
          <w:color w:val="000000" w:themeColor="text1"/>
        </w:rPr>
        <w:t>Permit Required.</w:t>
      </w:r>
    </w:p>
    <w:p w14:paraId="3D6D3F95" w14:textId="3F25D4EB" w:rsidR="00750404" w:rsidRDefault="00750404" w:rsidP="00750404">
      <w:pPr>
        <w:spacing w:after="240" w:line="240" w:lineRule="auto"/>
        <w:ind w:left="720" w:firstLine="720"/>
        <w:jc w:val="both"/>
        <w:rPr>
          <w:rFonts w:cstheme="minorHAnsi"/>
          <w:color w:val="000000" w:themeColor="text1"/>
        </w:rPr>
      </w:pPr>
      <w:r>
        <w:rPr>
          <w:rFonts w:cstheme="minorHAnsi"/>
          <w:color w:val="000000" w:themeColor="text1"/>
        </w:rPr>
        <w:t>(1)</w:t>
      </w:r>
      <w:r>
        <w:rPr>
          <w:rFonts w:cstheme="minorHAnsi"/>
          <w:color w:val="000000" w:themeColor="text1"/>
        </w:rPr>
        <w:tab/>
      </w:r>
      <w:r w:rsidR="000B30F6" w:rsidRPr="00741774">
        <w:rPr>
          <w:rFonts w:cstheme="minorHAnsi"/>
          <w:color w:val="000000" w:themeColor="text1"/>
        </w:rPr>
        <w:t xml:space="preserve">No </w:t>
      </w:r>
      <w:r w:rsidR="006516E4">
        <w:rPr>
          <w:rFonts w:cstheme="minorHAnsi"/>
          <w:color w:val="000000" w:themeColor="text1"/>
        </w:rPr>
        <w:t>P</w:t>
      </w:r>
      <w:r w:rsidR="000B30F6" w:rsidRPr="00741774">
        <w:rPr>
          <w:rFonts w:cstheme="minorHAnsi"/>
          <w:color w:val="000000" w:themeColor="text1"/>
        </w:rPr>
        <w:t xml:space="preserve">erson shall </w:t>
      </w:r>
      <w:r w:rsidR="00BB7BAD" w:rsidRPr="00741774">
        <w:rPr>
          <w:rFonts w:cstheme="minorHAnsi"/>
          <w:color w:val="000000" w:themeColor="text1"/>
        </w:rPr>
        <w:t>Collocate</w:t>
      </w:r>
      <w:r w:rsidR="000B30F6" w:rsidRPr="00741774">
        <w:rPr>
          <w:rFonts w:cstheme="minorHAnsi"/>
          <w:color w:val="000000" w:themeColor="text1"/>
        </w:rPr>
        <w:t xml:space="preserve"> a </w:t>
      </w:r>
      <w:r w:rsidR="00EC3AD0" w:rsidRPr="00741774">
        <w:rPr>
          <w:rFonts w:cstheme="minorHAnsi"/>
          <w:color w:val="000000" w:themeColor="text1"/>
        </w:rPr>
        <w:t>Small Wireless Facility</w:t>
      </w:r>
      <w:r w:rsidR="00BB7BAD" w:rsidRPr="00741774">
        <w:rPr>
          <w:rFonts w:cstheme="minorHAnsi"/>
          <w:color w:val="000000" w:themeColor="text1"/>
        </w:rPr>
        <w:t xml:space="preserve"> or</w:t>
      </w:r>
      <w:r w:rsidR="000B30F6" w:rsidRPr="00741774">
        <w:rPr>
          <w:rFonts w:cstheme="minorHAnsi"/>
          <w:color w:val="000000" w:themeColor="text1"/>
        </w:rPr>
        <w:t xml:space="preserve"> </w:t>
      </w:r>
      <w:r w:rsidR="00BB7BAD" w:rsidRPr="00741774">
        <w:rPr>
          <w:rFonts w:cstheme="minorHAnsi"/>
          <w:color w:val="000000" w:themeColor="text1"/>
        </w:rPr>
        <w:t xml:space="preserve">install a new, modified, or replacement </w:t>
      </w:r>
      <w:r w:rsidR="00366296" w:rsidRPr="00741774">
        <w:rPr>
          <w:rFonts w:cstheme="minorHAnsi"/>
          <w:color w:val="000000" w:themeColor="text1"/>
        </w:rPr>
        <w:t>P</w:t>
      </w:r>
      <w:r w:rsidR="00BB7BAD" w:rsidRPr="00741774">
        <w:rPr>
          <w:rFonts w:cstheme="minorHAnsi"/>
          <w:color w:val="000000" w:themeColor="text1"/>
        </w:rPr>
        <w:t>ole</w:t>
      </w:r>
      <w:r w:rsidR="00EB0E71">
        <w:rPr>
          <w:rFonts w:cstheme="minorHAnsi"/>
          <w:color w:val="000000" w:themeColor="text1"/>
        </w:rPr>
        <w:t xml:space="preserve"> or Support Structure</w:t>
      </w:r>
      <w:r w:rsidR="00BB7BAD" w:rsidRPr="00741774">
        <w:rPr>
          <w:rFonts w:cstheme="minorHAnsi"/>
          <w:color w:val="000000" w:themeColor="text1"/>
        </w:rPr>
        <w:t xml:space="preserve"> associated with a Small Wireless Facility </w:t>
      </w:r>
      <w:r w:rsidR="000B30F6" w:rsidRPr="00741774">
        <w:rPr>
          <w:rFonts w:cstheme="minorHAnsi"/>
          <w:color w:val="000000" w:themeColor="text1"/>
        </w:rPr>
        <w:t xml:space="preserve">without first filing a </w:t>
      </w:r>
      <w:r w:rsidR="00EC3AD0" w:rsidRPr="00741774">
        <w:rPr>
          <w:rFonts w:cstheme="minorHAnsi"/>
          <w:color w:val="000000" w:themeColor="text1"/>
        </w:rPr>
        <w:t>Small Wireless Facility</w:t>
      </w:r>
      <w:r w:rsidR="000B30F6" w:rsidRPr="00741774">
        <w:rPr>
          <w:rFonts w:cstheme="minorHAnsi"/>
          <w:color w:val="000000" w:themeColor="text1"/>
        </w:rPr>
        <w:t xml:space="preserve"> </w:t>
      </w:r>
      <w:r w:rsidR="00E50288" w:rsidRPr="00741774">
        <w:rPr>
          <w:rFonts w:cstheme="minorHAnsi"/>
          <w:color w:val="000000" w:themeColor="text1"/>
        </w:rPr>
        <w:t>A</w:t>
      </w:r>
      <w:r w:rsidR="000B30F6" w:rsidRPr="00741774">
        <w:rPr>
          <w:rFonts w:cstheme="minorHAnsi"/>
          <w:color w:val="000000" w:themeColor="text1"/>
        </w:rPr>
        <w:t xml:space="preserve">pplication and obtaining a </w:t>
      </w:r>
      <w:r w:rsidR="00741774">
        <w:rPr>
          <w:rFonts w:cstheme="minorHAnsi"/>
          <w:color w:val="000000" w:themeColor="text1"/>
        </w:rPr>
        <w:t>Permit</w:t>
      </w:r>
      <w:r w:rsidR="00BB7BAD" w:rsidRPr="00741774">
        <w:rPr>
          <w:rFonts w:cstheme="minorHAnsi"/>
          <w:color w:val="000000" w:themeColor="text1"/>
        </w:rPr>
        <w:t xml:space="preserve"> as set forth herein. </w:t>
      </w:r>
      <w:r w:rsidR="00A93D36" w:rsidRPr="00741774">
        <w:rPr>
          <w:rFonts w:cstheme="minorHAnsi"/>
          <w:color w:val="000000" w:themeColor="text1"/>
        </w:rPr>
        <w:t xml:space="preserve">The Municipality may require an Applicant to obtain additional permits for such activity, provided that such additional permits are of general applicability and do not apply exclusively to </w:t>
      </w:r>
      <w:r w:rsidR="006516E4">
        <w:rPr>
          <w:rFonts w:cstheme="minorHAnsi"/>
          <w:color w:val="000000" w:themeColor="text1"/>
        </w:rPr>
        <w:t xml:space="preserve">Small </w:t>
      </w:r>
      <w:r w:rsidR="00A93D36" w:rsidRPr="00741774">
        <w:rPr>
          <w:rFonts w:cstheme="minorHAnsi"/>
          <w:color w:val="000000" w:themeColor="text1"/>
        </w:rPr>
        <w:t>Wireless Facilities</w:t>
      </w:r>
      <w:r w:rsidR="00EB0E71">
        <w:rPr>
          <w:rFonts w:cstheme="minorHAnsi"/>
          <w:color w:val="000000" w:themeColor="text1"/>
        </w:rPr>
        <w:t>. A</w:t>
      </w:r>
      <w:r w:rsidR="00A93D36" w:rsidRPr="00741774">
        <w:rPr>
          <w:rFonts w:cstheme="minorHAnsi"/>
          <w:color w:val="000000" w:themeColor="text1"/>
        </w:rPr>
        <w:t>n Applicant shall not be required to obtain or pay any fees for a building</w:t>
      </w:r>
      <w:r w:rsidR="00A93D36" w:rsidRPr="008118A9">
        <w:rPr>
          <w:rFonts w:cstheme="minorHAnsi"/>
          <w:color w:val="000000" w:themeColor="text1"/>
        </w:rPr>
        <w:t xml:space="preserve"> permit, as the </w:t>
      </w:r>
      <w:r w:rsidR="00741774">
        <w:rPr>
          <w:rFonts w:cstheme="minorHAnsi"/>
          <w:color w:val="000000" w:themeColor="text1"/>
        </w:rPr>
        <w:t>Permit</w:t>
      </w:r>
      <w:r w:rsidR="00A93D36" w:rsidRPr="008118A9">
        <w:rPr>
          <w:rFonts w:cstheme="minorHAnsi"/>
          <w:color w:val="000000" w:themeColor="text1"/>
        </w:rPr>
        <w:t xml:space="preserve"> issued pursuant to this Ordinance serves as a building permit for the applicable Poles and Small Wireless Facilities</w:t>
      </w:r>
      <w:r w:rsidR="00EB0E71">
        <w:rPr>
          <w:rFonts w:cstheme="minorHAnsi"/>
          <w:color w:val="000000" w:themeColor="text1"/>
        </w:rPr>
        <w:t>. A</w:t>
      </w:r>
      <w:r w:rsidR="00A93D36" w:rsidRPr="008118A9">
        <w:rPr>
          <w:rFonts w:cstheme="minorHAnsi"/>
          <w:color w:val="000000" w:themeColor="text1"/>
        </w:rPr>
        <w:t xml:space="preserve">ny applications for any such additional permits, once submitted, must be acted upon within the same number of days as an Application for </w:t>
      </w:r>
      <w:r w:rsidR="00741774">
        <w:rPr>
          <w:rFonts w:cstheme="minorHAnsi"/>
          <w:color w:val="000000" w:themeColor="text1"/>
        </w:rPr>
        <w:t>a P</w:t>
      </w:r>
      <w:r w:rsidR="00A93D36" w:rsidRPr="008118A9">
        <w:rPr>
          <w:rFonts w:cstheme="minorHAnsi"/>
          <w:color w:val="000000" w:themeColor="text1"/>
        </w:rPr>
        <w:t xml:space="preserve">ermit under this Ordinance. The Municipality </w:t>
      </w:r>
      <w:r w:rsidR="004D55A3">
        <w:rPr>
          <w:rFonts w:cstheme="minorHAnsi"/>
          <w:color w:val="000000" w:themeColor="text1"/>
        </w:rPr>
        <w:t>shall</w:t>
      </w:r>
      <w:r w:rsidR="00A93D36" w:rsidRPr="008118A9">
        <w:rPr>
          <w:rFonts w:cstheme="minorHAnsi"/>
          <w:color w:val="000000" w:themeColor="text1"/>
        </w:rPr>
        <w:t xml:space="preserve"> publish and keep current a list of each additional permit that is required for the Collocation of a Small Wireless Facility or the installation of a new, modified, or replacement Pole.</w:t>
      </w:r>
      <w:r w:rsidR="00A93D36">
        <w:rPr>
          <w:rFonts w:cstheme="minorHAnsi"/>
          <w:color w:val="000000" w:themeColor="text1"/>
        </w:rPr>
        <w:t xml:space="preserve"> </w:t>
      </w:r>
      <w:r w:rsidR="00A93D36" w:rsidRPr="00C87D6F">
        <w:rPr>
          <w:rFonts w:cstheme="minorHAnsi"/>
          <w:color w:val="000000" w:themeColor="text1"/>
          <w:u w:color="000000" w:themeColor="text1"/>
        </w:rPr>
        <w:t xml:space="preserve">Any failure to comply with this subsection by a Wireless Provider shall allow the </w:t>
      </w:r>
      <w:r w:rsidR="00A93D36">
        <w:rPr>
          <w:rFonts w:cstheme="minorHAnsi"/>
          <w:color w:val="000000" w:themeColor="text1"/>
          <w:u w:color="000000" w:themeColor="text1"/>
        </w:rPr>
        <w:t>Municipality</w:t>
      </w:r>
      <w:r w:rsidR="00A93D36" w:rsidRPr="00C87D6F">
        <w:rPr>
          <w:rFonts w:cstheme="minorHAnsi"/>
          <w:color w:val="000000" w:themeColor="text1"/>
          <w:u w:color="000000" w:themeColor="text1"/>
        </w:rPr>
        <w:t xml:space="preserve">, </w:t>
      </w:r>
      <w:r w:rsidR="00A93D36">
        <w:rPr>
          <w:rFonts w:cstheme="minorHAnsi"/>
          <w:color w:val="000000" w:themeColor="text1"/>
          <w:u w:color="000000" w:themeColor="text1"/>
        </w:rPr>
        <w:t>in its</w:t>
      </w:r>
      <w:r w:rsidR="00A93D36" w:rsidRPr="00C87D6F">
        <w:rPr>
          <w:rFonts w:cstheme="minorHAnsi"/>
          <w:color w:val="000000" w:themeColor="text1"/>
          <w:u w:color="000000" w:themeColor="text1"/>
        </w:rPr>
        <w:t xml:space="preserve"> sole discretion, to restore the ROW to its condition prior to the unpermitted </w:t>
      </w:r>
      <w:r w:rsidR="00A93D36">
        <w:rPr>
          <w:rFonts w:cstheme="minorHAnsi"/>
          <w:color w:val="000000" w:themeColor="text1"/>
          <w:u w:color="000000" w:themeColor="text1"/>
        </w:rPr>
        <w:t>C</w:t>
      </w:r>
      <w:r w:rsidR="00A93D36" w:rsidRPr="00C87D6F">
        <w:rPr>
          <w:rFonts w:cstheme="minorHAnsi"/>
          <w:color w:val="000000" w:themeColor="text1"/>
          <w:u w:color="000000" w:themeColor="text1"/>
        </w:rPr>
        <w:t>ollocation or installation and to charge the responsible Wireless Provider its reasonable, documented cost of restoration, plus a penalty not to exceed one thousand dollars</w:t>
      </w:r>
      <w:r w:rsidR="00EB0E71">
        <w:rPr>
          <w:rFonts w:cstheme="minorHAnsi"/>
          <w:color w:val="000000" w:themeColor="text1"/>
          <w:u w:color="000000" w:themeColor="text1"/>
        </w:rPr>
        <w:t xml:space="preserve"> ($1,000)</w:t>
      </w:r>
      <w:r w:rsidR="00A93D36" w:rsidRPr="00C87D6F">
        <w:rPr>
          <w:rFonts w:cstheme="minorHAnsi"/>
          <w:color w:val="000000" w:themeColor="text1"/>
          <w:u w:color="000000" w:themeColor="text1"/>
        </w:rPr>
        <w:t xml:space="preserve">. The </w:t>
      </w:r>
      <w:r w:rsidR="00A93D36">
        <w:rPr>
          <w:rFonts w:cstheme="minorHAnsi"/>
          <w:color w:val="000000" w:themeColor="text1"/>
          <w:u w:color="000000" w:themeColor="text1"/>
        </w:rPr>
        <w:t>Municipality</w:t>
      </w:r>
      <w:r w:rsidR="00A93D36" w:rsidRPr="00C87D6F">
        <w:rPr>
          <w:rFonts w:cstheme="minorHAnsi"/>
          <w:color w:val="000000" w:themeColor="text1"/>
          <w:u w:color="000000" w:themeColor="text1"/>
        </w:rPr>
        <w:t xml:space="preserve"> may suspend the ability of the Wireless Provider to receive any new </w:t>
      </w:r>
      <w:r w:rsidR="00741774">
        <w:rPr>
          <w:rFonts w:cstheme="minorHAnsi"/>
          <w:color w:val="000000" w:themeColor="text1"/>
          <w:u w:color="000000" w:themeColor="text1"/>
        </w:rPr>
        <w:t>Permit</w:t>
      </w:r>
      <w:r w:rsidR="00A93D36" w:rsidRPr="00C87D6F">
        <w:rPr>
          <w:rFonts w:cstheme="minorHAnsi"/>
          <w:color w:val="000000" w:themeColor="text1"/>
          <w:u w:color="000000" w:themeColor="text1"/>
        </w:rPr>
        <w:t xml:space="preserve">s from the </w:t>
      </w:r>
      <w:r w:rsidR="00A93D36">
        <w:rPr>
          <w:rFonts w:cstheme="minorHAnsi"/>
          <w:color w:val="000000" w:themeColor="text1"/>
          <w:u w:color="000000" w:themeColor="text1"/>
        </w:rPr>
        <w:t>Municipality</w:t>
      </w:r>
      <w:r w:rsidR="00A93D36" w:rsidRPr="00C87D6F">
        <w:rPr>
          <w:rFonts w:cstheme="minorHAnsi"/>
          <w:color w:val="000000" w:themeColor="text1"/>
          <w:u w:color="000000" w:themeColor="text1"/>
        </w:rPr>
        <w:t xml:space="preserve"> until the Wireless Provider has paid the </w:t>
      </w:r>
      <w:r w:rsidR="00A93D36" w:rsidRPr="00741774">
        <w:rPr>
          <w:rFonts w:cstheme="minorHAnsi"/>
          <w:color w:val="000000" w:themeColor="text1"/>
        </w:rPr>
        <w:t>amount assessed for such restoration costs; provided, however, that the Municipality shall not suspend such ability of any Applicant that has deposited the amount in controversy in escrow pending an adjudication of the merits.</w:t>
      </w:r>
    </w:p>
    <w:p w14:paraId="2264748A" w14:textId="03DCBFB6" w:rsidR="00CB37DE" w:rsidRPr="00741774" w:rsidRDefault="00750404" w:rsidP="00750404">
      <w:pPr>
        <w:spacing w:after="240" w:line="240" w:lineRule="auto"/>
        <w:ind w:left="720" w:firstLine="720"/>
        <w:jc w:val="both"/>
        <w:rPr>
          <w:rFonts w:cstheme="minorHAnsi"/>
          <w:color w:val="000000" w:themeColor="text1"/>
        </w:rPr>
      </w:pPr>
      <w:r>
        <w:rPr>
          <w:rFonts w:cstheme="minorHAnsi"/>
          <w:color w:val="000000" w:themeColor="text1"/>
        </w:rPr>
        <w:t>(2)</w:t>
      </w:r>
      <w:r>
        <w:rPr>
          <w:rFonts w:cstheme="minorHAnsi"/>
          <w:color w:val="000000" w:themeColor="text1"/>
        </w:rPr>
        <w:tab/>
      </w:r>
      <w:r w:rsidR="000C34B0" w:rsidRPr="000C34B0">
        <w:rPr>
          <w:rFonts w:cstheme="minorHAnsi"/>
          <w:color w:val="000000" w:themeColor="text1"/>
        </w:rPr>
        <w:t xml:space="preserve">For deployments in ROWs under the ownership or control of the South Carolina Department of Transportation (“SCDOT”), a Wireless Provider may, in lieu of filing a formal Application hereunder, request that the Municipality evidence its approval of the proposed deployment by consenting in writing to the Wireless Provider’s application for a SCDOT encroachment permit. If the Municipality consents in writing to </w:t>
      </w:r>
      <w:r w:rsidR="000C34B0">
        <w:rPr>
          <w:rFonts w:cstheme="minorHAnsi"/>
          <w:color w:val="000000" w:themeColor="text1"/>
        </w:rPr>
        <w:t>the issuance of an SCDOT encroachment permit</w:t>
      </w:r>
      <w:r w:rsidR="000C34B0" w:rsidRPr="000C34B0">
        <w:rPr>
          <w:rFonts w:cstheme="minorHAnsi"/>
          <w:color w:val="000000" w:themeColor="text1"/>
        </w:rPr>
        <w:t xml:space="preserve">, </w:t>
      </w:r>
      <w:r w:rsidR="000C34B0">
        <w:rPr>
          <w:rFonts w:cstheme="minorHAnsi"/>
          <w:color w:val="000000" w:themeColor="text1"/>
        </w:rPr>
        <w:t>it shall concurrently therewith issue a</w:t>
      </w:r>
      <w:r w:rsidR="000C34B0" w:rsidRPr="000C34B0">
        <w:rPr>
          <w:rFonts w:cstheme="minorHAnsi"/>
          <w:color w:val="000000" w:themeColor="text1"/>
        </w:rPr>
        <w:t xml:space="preserve"> Permit </w:t>
      </w:r>
      <w:r w:rsidR="000C34B0">
        <w:rPr>
          <w:rFonts w:cstheme="minorHAnsi"/>
          <w:color w:val="000000" w:themeColor="text1"/>
        </w:rPr>
        <w:t>consistent with such consent</w:t>
      </w:r>
      <w:r w:rsidR="000C34B0" w:rsidRPr="000C34B0">
        <w:rPr>
          <w:rFonts w:cstheme="minorHAnsi"/>
          <w:color w:val="000000" w:themeColor="text1"/>
        </w:rPr>
        <w:t>. In all cases, the Municipality’s consent may be conditioned on compliance with the Municipality’s lawful and applicable design, aesthetic, stealth, and concealment standards, and subject to the foregoing, the Municipality will not unreasonably withhold or delay its written consent</w:t>
      </w:r>
      <w:r w:rsidR="0031449D">
        <w:rPr>
          <w:rFonts w:cstheme="minorHAnsi"/>
          <w:color w:val="000000" w:themeColor="text1"/>
        </w:rPr>
        <w:t xml:space="preserve">. </w:t>
      </w:r>
      <w:r w:rsidR="0031449D" w:rsidRPr="0031449D">
        <w:rPr>
          <w:rFonts w:cstheme="minorHAnsi"/>
          <w:color w:val="000000" w:themeColor="text1"/>
        </w:rPr>
        <w:t>Notwithstanding the foregoing, the Wireless Provider shall retain the right to file a</w:t>
      </w:r>
      <w:r w:rsidR="000C34B0">
        <w:rPr>
          <w:rFonts w:cstheme="minorHAnsi"/>
          <w:color w:val="000000" w:themeColor="text1"/>
        </w:rPr>
        <w:t xml:space="preserve"> formal</w:t>
      </w:r>
      <w:r w:rsidR="0031449D" w:rsidRPr="0031449D">
        <w:rPr>
          <w:rFonts w:cstheme="minorHAnsi"/>
          <w:color w:val="000000" w:themeColor="text1"/>
        </w:rPr>
        <w:t xml:space="preserve"> Application for a Permit hereunder, in which case the terms, conditions, and requirements of this Ordinance shall apply in full to such Application.</w:t>
      </w:r>
      <w:r w:rsidRPr="00750404">
        <w:rPr>
          <w:rFonts w:cstheme="minorHAnsi"/>
          <w:color w:val="000000" w:themeColor="text1"/>
        </w:rPr>
        <w:t xml:space="preserve"> </w:t>
      </w:r>
    </w:p>
    <w:p w14:paraId="60FCC176" w14:textId="2797E1E8" w:rsidR="000B30F6" w:rsidRPr="00741774" w:rsidRDefault="008118A9" w:rsidP="00A1425E">
      <w:pPr>
        <w:spacing w:after="240" w:line="240" w:lineRule="auto"/>
        <w:ind w:firstLine="720"/>
        <w:jc w:val="both"/>
        <w:rPr>
          <w:rFonts w:cstheme="minorHAnsi"/>
        </w:rPr>
      </w:pPr>
      <w:r w:rsidRPr="00741774">
        <w:rPr>
          <w:rFonts w:eastAsiaTheme="minorEastAsia" w:cstheme="minorHAnsi"/>
          <w:color w:val="000000" w:themeColor="text1"/>
          <w:sz w:val="21"/>
          <w:szCs w:val="21"/>
        </w:rPr>
        <w:t>(c)</w:t>
      </w:r>
      <w:r w:rsidRPr="00741774">
        <w:rPr>
          <w:rFonts w:eastAsiaTheme="minorEastAsia" w:cstheme="minorHAnsi"/>
          <w:color w:val="000000" w:themeColor="text1"/>
          <w:sz w:val="21"/>
          <w:szCs w:val="21"/>
        </w:rPr>
        <w:tab/>
      </w:r>
      <w:r w:rsidR="000B30F6" w:rsidRPr="00741774">
        <w:rPr>
          <w:rFonts w:cstheme="minorHAnsi"/>
          <w:b/>
          <w:i/>
          <w:color w:val="000000" w:themeColor="text1"/>
        </w:rPr>
        <w:t>Permit Applications.</w:t>
      </w:r>
      <w:r w:rsidR="000B30F6" w:rsidRPr="00741774">
        <w:rPr>
          <w:rFonts w:cstheme="minorHAnsi"/>
          <w:color w:val="000000" w:themeColor="text1"/>
        </w:rPr>
        <w:t xml:space="preserve"> All </w:t>
      </w:r>
      <w:r w:rsidR="00E50288" w:rsidRPr="00741774">
        <w:rPr>
          <w:rFonts w:cstheme="minorHAnsi"/>
          <w:color w:val="000000" w:themeColor="text1"/>
        </w:rPr>
        <w:t>A</w:t>
      </w:r>
      <w:r w:rsidR="000B30F6" w:rsidRPr="00741774">
        <w:rPr>
          <w:rFonts w:cstheme="minorHAnsi"/>
          <w:color w:val="000000" w:themeColor="text1"/>
        </w:rPr>
        <w:t xml:space="preserve">pplications filed </w:t>
      </w:r>
      <w:r w:rsidR="000B30F6" w:rsidRPr="00741774">
        <w:rPr>
          <w:rFonts w:cstheme="minorHAnsi"/>
          <w:noProof/>
          <w:color w:val="000000" w:themeColor="text1"/>
        </w:rPr>
        <w:t>pursuant to</w:t>
      </w:r>
      <w:r w:rsidR="000B30F6" w:rsidRPr="00741774">
        <w:rPr>
          <w:rFonts w:cstheme="minorHAnsi"/>
          <w:color w:val="000000" w:themeColor="text1"/>
        </w:rPr>
        <w:t xml:space="preserve"> this </w:t>
      </w:r>
      <w:r w:rsidR="00E50288" w:rsidRPr="00741774">
        <w:rPr>
          <w:rFonts w:cstheme="minorHAnsi"/>
          <w:color w:val="000000" w:themeColor="text1"/>
        </w:rPr>
        <w:t>O</w:t>
      </w:r>
      <w:r w:rsidR="000B30F6" w:rsidRPr="00741774">
        <w:rPr>
          <w:rFonts w:cstheme="minorHAnsi"/>
          <w:color w:val="000000" w:themeColor="text1"/>
        </w:rPr>
        <w:t xml:space="preserve">rdinance shall be on a form, paper or electronic, </w:t>
      </w:r>
      <w:r w:rsidR="000B30F6" w:rsidRPr="00741774">
        <w:rPr>
          <w:rFonts w:cstheme="minorHAnsi"/>
        </w:rPr>
        <w:t xml:space="preserve">as required by the </w:t>
      </w:r>
      <w:r w:rsidR="00AA3818" w:rsidRPr="00741774">
        <w:rPr>
          <w:rFonts w:cstheme="minorHAnsi"/>
        </w:rPr>
        <w:t>Municipality</w:t>
      </w:r>
      <w:r w:rsidR="000B30F6" w:rsidRPr="00741774">
        <w:rPr>
          <w:rFonts w:cstheme="minorHAnsi"/>
          <w:color w:val="000000" w:themeColor="text1"/>
        </w:rPr>
        <w:t xml:space="preserve">. </w:t>
      </w:r>
      <w:r w:rsidR="000B30F6" w:rsidRPr="00741774">
        <w:rPr>
          <w:rFonts w:cstheme="minorHAnsi"/>
        </w:rPr>
        <w:t xml:space="preserve">The </w:t>
      </w:r>
      <w:r w:rsidR="00E50288" w:rsidRPr="00741774">
        <w:rPr>
          <w:rFonts w:cstheme="minorHAnsi"/>
        </w:rPr>
        <w:t>A</w:t>
      </w:r>
      <w:r w:rsidR="000B30F6" w:rsidRPr="00741774">
        <w:rPr>
          <w:rFonts w:cstheme="minorHAnsi"/>
        </w:rPr>
        <w:t xml:space="preserve">pplicant may designate portions of its </w:t>
      </w:r>
      <w:r w:rsidR="00E50288" w:rsidRPr="00741774">
        <w:rPr>
          <w:rFonts w:cstheme="minorHAnsi"/>
        </w:rPr>
        <w:t>A</w:t>
      </w:r>
      <w:r w:rsidR="000B30F6" w:rsidRPr="00741774">
        <w:rPr>
          <w:rFonts w:cstheme="minorHAnsi"/>
        </w:rPr>
        <w:t xml:space="preserve">pplication materials that it reasonably believes contain proprietary or confidential information as “proprietary” or “confidential” by clearly marking each page of such materials accordingly, and the </w:t>
      </w:r>
      <w:r w:rsidR="00AA3818" w:rsidRPr="00741774">
        <w:rPr>
          <w:rFonts w:cstheme="minorHAnsi"/>
        </w:rPr>
        <w:t>Municipality</w:t>
      </w:r>
      <w:r w:rsidR="000B30F6" w:rsidRPr="00741774">
        <w:rPr>
          <w:rFonts w:cstheme="minorHAnsi"/>
        </w:rPr>
        <w:t xml:space="preserve"> shall </w:t>
      </w:r>
      <w:r w:rsidR="005D5698" w:rsidRPr="00741774">
        <w:rPr>
          <w:rFonts w:cstheme="minorHAnsi"/>
        </w:rPr>
        <w:t xml:space="preserve">endeavor to </w:t>
      </w:r>
      <w:r w:rsidR="000B30F6" w:rsidRPr="00741774">
        <w:rPr>
          <w:rFonts w:cstheme="minorHAnsi"/>
        </w:rPr>
        <w:t>protect materials so designated from public disclosure</w:t>
      </w:r>
      <w:r w:rsidR="005D5698" w:rsidRPr="00741774">
        <w:rPr>
          <w:rFonts w:cstheme="minorHAnsi"/>
        </w:rPr>
        <w:t xml:space="preserve"> to the fullest extent </w:t>
      </w:r>
      <w:r w:rsidR="005D5698" w:rsidRPr="00741774">
        <w:rPr>
          <w:rFonts w:eastAsiaTheme="minorEastAsia" w:cstheme="minorHAnsi"/>
          <w:color w:val="000000" w:themeColor="text1"/>
          <w:sz w:val="21"/>
          <w:szCs w:val="21"/>
        </w:rPr>
        <w:t>permitted</w:t>
      </w:r>
      <w:r w:rsidR="005D5698" w:rsidRPr="00741774">
        <w:rPr>
          <w:rFonts w:cstheme="minorHAnsi"/>
        </w:rPr>
        <w:t xml:space="preserve"> by </w:t>
      </w:r>
      <w:r w:rsidR="00E61434">
        <w:rPr>
          <w:rFonts w:cstheme="minorHAnsi"/>
        </w:rPr>
        <w:t>S</w:t>
      </w:r>
      <w:r w:rsidR="005D5698" w:rsidRPr="00741774">
        <w:rPr>
          <w:rFonts w:cstheme="minorHAnsi"/>
        </w:rPr>
        <w:t>tate law</w:t>
      </w:r>
      <w:r w:rsidR="000B30F6" w:rsidRPr="00741774">
        <w:rPr>
          <w:rFonts w:cstheme="minorHAnsi"/>
        </w:rPr>
        <w:t xml:space="preserve">. </w:t>
      </w:r>
    </w:p>
    <w:p w14:paraId="5B96A88D" w14:textId="70B8267C" w:rsidR="000B30F6" w:rsidRPr="008118A9" w:rsidRDefault="008118A9" w:rsidP="00A1425E">
      <w:pPr>
        <w:spacing w:after="240" w:line="240" w:lineRule="auto"/>
        <w:ind w:firstLine="720"/>
        <w:jc w:val="both"/>
        <w:rPr>
          <w:rFonts w:cstheme="minorHAnsi"/>
          <w:color w:val="000000" w:themeColor="text1"/>
        </w:rPr>
      </w:pPr>
      <w:r w:rsidRPr="00741774">
        <w:rPr>
          <w:rFonts w:eastAsiaTheme="minorEastAsia" w:cstheme="minorHAnsi"/>
          <w:sz w:val="21"/>
          <w:szCs w:val="21"/>
        </w:rPr>
        <w:t>(d)</w:t>
      </w:r>
      <w:r w:rsidRPr="00741774">
        <w:rPr>
          <w:rFonts w:eastAsiaTheme="minorEastAsia" w:cstheme="minorHAnsi"/>
          <w:sz w:val="21"/>
          <w:szCs w:val="21"/>
        </w:rPr>
        <w:tab/>
      </w:r>
      <w:r w:rsidR="000B30F6" w:rsidRPr="00741774">
        <w:rPr>
          <w:rFonts w:cstheme="minorHAnsi"/>
          <w:b/>
          <w:i/>
          <w:color w:val="000000" w:themeColor="text1"/>
        </w:rPr>
        <w:t>Application Requirements.</w:t>
      </w:r>
      <w:r w:rsidR="000B30F6" w:rsidRPr="00741774">
        <w:rPr>
          <w:rFonts w:cstheme="minorHAnsi"/>
          <w:color w:val="000000" w:themeColor="text1"/>
        </w:rPr>
        <w:t xml:space="preserve"> </w:t>
      </w:r>
      <w:r w:rsidR="000B30F6" w:rsidRPr="00741774">
        <w:rPr>
          <w:rFonts w:cstheme="minorHAnsi"/>
          <w:noProof/>
          <w:color w:val="000000" w:themeColor="text1"/>
        </w:rPr>
        <w:t xml:space="preserve">The </w:t>
      </w:r>
      <w:r w:rsidR="00E50288" w:rsidRPr="00741774">
        <w:rPr>
          <w:rFonts w:cstheme="minorHAnsi"/>
          <w:noProof/>
          <w:color w:val="000000" w:themeColor="text1"/>
        </w:rPr>
        <w:t>A</w:t>
      </w:r>
      <w:r w:rsidR="000B30F6" w:rsidRPr="00741774">
        <w:rPr>
          <w:rFonts w:cstheme="minorHAnsi"/>
          <w:noProof/>
          <w:color w:val="000000" w:themeColor="text1"/>
        </w:rPr>
        <w:t>pplication shall be made by the</w:t>
      </w:r>
      <w:r w:rsidR="00945314" w:rsidRPr="00741774">
        <w:rPr>
          <w:rFonts w:cstheme="minorHAnsi"/>
          <w:noProof/>
          <w:color w:val="000000" w:themeColor="text1"/>
        </w:rPr>
        <w:t xml:space="preserve"> </w:t>
      </w:r>
      <w:r w:rsidR="008E29E8" w:rsidRPr="00741774">
        <w:rPr>
          <w:rFonts w:cstheme="minorHAnsi"/>
          <w:noProof/>
          <w:color w:val="000000" w:themeColor="text1"/>
        </w:rPr>
        <w:t>Applicant</w:t>
      </w:r>
      <w:r w:rsidR="000B30F6" w:rsidRPr="00741774">
        <w:rPr>
          <w:rFonts w:cstheme="minorHAnsi"/>
          <w:color w:val="000000" w:themeColor="text1"/>
        </w:rPr>
        <w:t xml:space="preserve">, or its duly authorized representative as noted in a notarized statement from the </w:t>
      </w:r>
      <w:r w:rsidR="008E29E8" w:rsidRPr="00741774">
        <w:rPr>
          <w:rFonts w:cstheme="minorHAnsi"/>
          <w:color w:val="000000" w:themeColor="text1"/>
        </w:rPr>
        <w:t>Applicant</w:t>
      </w:r>
      <w:r w:rsidR="000B30F6" w:rsidRPr="008118A9">
        <w:rPr>
          <w:rFonts w:cstheme="minorHAnsi"/>
          <w:color w:val="000000" w:themeColor="text1"/>
        </w:rPr>
        <w:t>, and shall contain the following:</w:t>
      </w:r>
    </w:p>
    <w:p w14:paraId="24969DA5" w14:textId="77777777" w:rsidR="008118A9" w:rsidRDefault="008118A9" w:rsidP="00A1425E">
      <w:pPr>
        <w:spacing w:after="240" w:line="240" w:lineRule="auto"/>
        <w:ind w:left="720" w:firstLine="720"/>
        <w:jc w:val="both"/>
        <w:rPr>
          <w:rFonts w:cstheme="minorHAnsi"/>
          <w:color w:val="000000" w:themeColor="text1"/>
        </w:rPr>
      </w:pPr>
      <w:r>
        <w:rPr>
          <w:rFonts w:cstheme="minorHAnsi"/>
          <w:color w:val="000000" w:themeColor="text1"/>
        </w:rPr>
        <w:t>(1)</w:t>
      </w:r>
      <w:r>
        <w:rPr>
          <w:rFonts w:cstheme="minorHAnsi"/>
          <w:color w:val="000000" w:themeColor="text1"/>
        </w:rPr>
        <w:tab/>
      </w:r>
      <w:r w:rsidR="00CB37DE" w:rsidRPr="008118A9">
        <w:rPr>
          <w:rFonts w:cstheme="minorHAnsi"/>
          <w:color w:val="000000" w:themeColor="text1"/>
        </w:rPr>
        <w:t>the Applicant’s name, address, telephone number, and email address, including emergency contact information for the Applicant;</w:t>
      </w:r>
    </w:p>
    <w:p w14:paraId="397FEB2B" w14:textId="73BEC684" w:rsidR="00CB37DE" w:rsidRPr="008118A9" w:rsidRDefault="008118A9" w:rsidP="00A1425E">
      <w:pPr>
        <w:spacing w:after="240" w:line="240" w:lineRule="auto"/>
        <w:ind w:left="720" w:firstLine="720"/>
        <w:jc w:val="both"/>
        <w:rPr>
          <w:rFonts w:cstheme="minorHAnsi"/>
          <w:color w:val="000000" w:themeColor="text1"/>
        </w:rPr>
      </w:pPr>
      <w:r>
        <w:rPr>
          <w:rFonts w:cstheme="minorHAnsi"/>
          <w:color w:val="000000" w:themeColor="text1"/>
        </w:rPr>
        <w:t>(2)</w:t>
      </w:r>
      <w:r>
        <w:rPr>
          <w:rFonts w:cstheme="minorHAnsi"/>
          <w:color w:val="000000" w:themeColor="text1"/>
        </w:rPr>
        <w:tab/>
      </w:r>
      <w:r w:rsidR="00CB37DE" w:rsidRPr="008118A9">
        <w:rPr>
          <w:rFonts w:cstheme="minorHAnsi"/>
          <w:color w:val="000000" w:themeColor="text1"/>
        </w:rPr>
        <w:t xml:space="preserve">the names, addresses, telephone numbers, and email addresses of all consultants, if any, acting on behalf of the Applicant with respect to the filing of the </w:t>
      </w:r>
      <w:r w:rsidR="00EB0E71">
        <w:rPr>
          <w:rFonts w:cstheme="minorHAnsi"/>
          <w:color w:val="000000" w:themeColor="text1"/>
        </w:rPr>
        <w:t>A</w:t>
      </w:r>
      <w:r w:rsidR="00CB37DE" w:rsidRPr="008118A9">
        <w:rPr>
          <w:rFonts w:cstheme="minorHAnsi"/>
          <w:color w:val="000000" w:themeColor="text1"/>
        </w:rPr>
        <w:t xml:space="preserve">pplication; </w:t>
      </w:r>
    </w:p>
    <w:p w14:paraId="7B6D99AC" w14:textId="4AAE8DC5" w:rsidR="00CB37DE"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sz w:val="21"/>
          <w:szCs w:val="21"/>
        </w:rPr>
        <w:t>(3)</w:t>
      </w:r>
      <w:r>
        <w:rPr>
          <w:rFonts w:eastAsiaTheme="minorEastAsia" w:cstheme="minorHAnsi"/>
          <w:color w:val="000000" w:themeColor="text1"/>
          <w:sz w:val="21"/>
          <w:szCs w:val="21"/>
        </w:rPr>
        <w:tab/>
      </w:r>
      <w:r w:rsidR="00CB37DE" w:rsidRPr="008118A9">
        <w:rPr>
          <w:rFonts w:cstheme="minorHAnsi"/>
          <w:color w:val="000000" w:themeColor="text1"/>
        </w:rPr>
        <w:t xml:space="preserve">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 </w:t>
      </w:r>
    </w:p>
    <w:p w14:paraId="36AD5F82" w14:textId="2204098D" w:rsidR="00CB37DE"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sz w:val="21"/>
          <w:szCs w:val="21"/>
        </w:rPr>
        <w:t>(4)</w:t>
      </w:r>
      <w:r>
        <w:rPr>
          <w:rFonts w:eastAsiaTheme="minorEastAsia" w:cstheme="minorHAnsi"/>
          <w:color w:val="000000" w:themeColor="text1"/>
          <w:sz w:val="21"/>
          <w:szCs w:val="21"/>
        </w:rPr>
        <w:tab/>
      </w:r>
      <w:r w:rsidR="00CB37DE" w:rsidRPr="008118A9">
        <w:rPr>
          <w:rFonts w:cstheme="minorHAnsi"/>
          <w:color w:val="000000" w:themeColor="text1"/>
        </w:rPr>
        <w:t>detailed construction drawings regarding the proposed use of the ROW;</w:t>
      </w:r>
    </w:p>
    <w:p w14:paraId="3435DA2A" w14:textId="0B04C97E" w:rsidR="00CB37DE"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sz w:val="21"/>
          <w:szCs w:val="21"/>
        </w:rPr>
        <w:t>(5)</w:t>
      </w:r>
      <w:r>
        <w:rPr>
          <w:rFonts w:eastAsiaTheme="minorEastAsia" w:cstheme="minorHAnsi"/>
          <w:color w:val="000000" w:themeColor="text1"/>
          <w:sz w:val="21"/>
          <w:szCs w:val="21"/>
        </w:rPr>
        <w:tab/>
      </w:r>
      <w:r w:rsidR="00CB37DE" w:rsidRPr="008118A9">
        <w:rPr>
          <w:rFonts w:cstheme="minorHAnsi"/>
          <w:color w:val="000000" w:themeColor="text1"/>
        </w:rPr>
        <w:t>to the extent the proposed facility involves Collocation on a Pole, Decorative Pole, or Support Structure, a structural report performed by a duly licensed engineer in South Carolina evidencing that the Pole, Decorative Pole, or Support Structure will structurally support the Collocation, or that the Pole, Decorative Pole, or Support Structure may and will be modified to meet structural requirements, in accordance with Applicable Codes;</w:t>
      </w:r>
    </w:p>
    <w:p w14:paraId="10FF523B" w14:textId="5FB4C82F" w:rsidR="00CB37DE"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sz w:val="21"/>
          <w:szCs w:val="21"/>
        </w:rPr>
        <w:t>(6)</w:t>
      </w:r>
      <w:r>
        <w:rPr>
          <w:rFonts w:eastAsiaTheme="minorEastAsia" w:cstheme="minorHAnsi"/>
          <w:color w:val="000000" w:themeColor="text1"/>
          <w:sz w:val="21"/>
          <w:szCs w:val="21"/>
        </w:rPr>
        <w:tab/>
      </w:r>
      <w:r w:rsidR="00CB37DE" w:rsidRPr="008118A9">
        <w:rPr>
          <w:rFonts w:cstheme="minorHAnsi"/>
          <w:color w:val="000000" w:themeColor="text1"/>
        </w:rPr>
        <w:t xml:space="preserve">for any new aboveground facilities, visual depictions or representations if such are not included in the construction drawings; </w:t>
      </w:r>
    </w:p>
    <w:p w14:paraId="2E025429" w14:textId="6060BEBB" w:rsidR="00CB37DE"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sz w:val="21"/>
          <w:szCs w:val="21"/>
        </w:rPr>
        <w:t>(7)</w:t>
      </w:r>
      <w:r>
        <w:rPr>
          <w:rFonts w:eastAsiaTheme="minorEastAsia" w:cstheme="minorHAnsi"/>
          <w:color w:val="000000" w:themeColor="text1"/>
          <w:sz w:val="21"/>
          <w:szCs w:val="21"/>
        </w:rPr>
        <w:tab/>
      </w:r>
      <w:r w:rsidR="00CB37DE" w:rsidRPr="008118A9">
        <w:rPr>
          <w:rFonts w:cstheme="minorHAnsi"/>
          <w:color w:val="000000" w:themeColor="text1"/>
        </w:rPr>
        <w:t xml:space="preserve">information indicating the approximate horizontal and vertical locations, relative to the boundaries of the ROW, of the Small Wireless Facility for which the Application is being submitted; </w:t>
      </w:r>
    </w:p>
    <w:p w14:paraId="2A63819C" w14:textId="57973F9A" w:rsidR="00CB37DE" w:rsidRPr="008118A9" w:rsidRDefault="008118A9" w:rsidP="00A1425E">
      <w:pPr>
        <w:spacing w:after="240" w:line="240" w:lineRule="auto"/>
        <w:ind w:left="720" w:firstLine="720"/>
        <w:jc w:val="both"/>
        <w:rPr>
          <w:rFonts w:cstheme="minorHAnsi"/>
          <w:color w:val="000000" w:themeColor="text1"/>
        </w:rPr>
      </w:pPr>
      <w:r>
        <w:rPr>
          <w:rFonts w:eastAsiaTheme="minorEastAsia" w:cstheme="minorHAnsi"/>
          <w:color w:val="000000" w:themeColor="text1"/>
          <w:sz w:val="21"/>
          <w:szCs w:val="21"/>
        </w:rPr>
        <w:t>(8)</w:t>
      </w:r>
      <w:r>
        <w:rPr>
          <w:rFonts w:eastAsiaTheme="minorEastAsia" w:cstheme="minorHAnsi"/>
          <w:color w:val="000000" w:themeColor="text1"/>
          <w:sz w:val="21"/>
          <w:szCs w:val="21"/>
        </w:rPr>
        <w:tab/>
      </w:r>
      <w:r w:rsidR="00CB37DE" w:rsidRPr="008118A9">
        <w:rPr>
          <w:rFonts w:cstheme="minorHAnsi"/>
          <w:color w:val="000000" w:themeColor="text1"/>
        </w:rPr>
        <w:t xml:space="preserve">if the </w:t>
      </w:r>
      <w:r w:rsidR="00DF798A">
        <w:rPr>
          <w:rFonts w:cstheme="minorHAnsi"/>
          <w:color w:val="000000" w:themeColor="text1"/>
        </w:rPr>
        <w:t>A</w:t>
      </w:r>
      <w:r w:rsidR="00CB37DE" w:rsidRPr="008118A9">
        <w:rPr>
          <w:rFonts w:cstheme="minorHAnsi"/>
          <w:color w:val="000000" w:themeColor="text1"/>
        </w:rPr>
        <w:t xml:space="preserve">pplication is for the installation of a new </w:t>
      </w:r>
      <w:r w:rsidR="00DF798A">
        <w:rPr>
          <w:rFonts w:cstheme="minorHAnsi"/>
          <w:color w:val="000000" w:themeColor="text1"/>
        </w:rPr>
        <w:t>P</w:t>
      </w:r>
      <w:r w:rsidR="00CB37DE" w:rsidRPr="008118A9">
        <w:rPr>
          <w:rFonts w:cstheme="minorHAnsi"/>
          <w:color w:val="000000" w:themeColor="text1"/>
        </w:rPr>
        <w:t xml:space="preserve">ole or replacement of a </w:t>
      </w:r>
      <w:r w:rsidR="00DF798A" w:rsidRPr="008118A9">
        <w:rPr>
          <w:rFonts w:cstheme="minorHAnsi"/>
          <w:color w:val="000000" w:themeColor="text1"/>
        </w:rPr>
        <w:t>Decorative Pole</w:t>
      </w:r>
      <w:r w:rsidR="00CB37DE" w:rsidRPr="008118A9">
        <w:rPr>
          <w:rFonts w:cstheme="minorHAnsi"/>
          <w:color w:val="000000" w:themeColor="text1"/>
        </w:rPr>
        <w:t xml:space="preserve">, a certification that the </w:t>
      </w:r>
      <w:r w:rsidR="00DF798A">
        <w:rPr>
          <w:rFonts w:cstheme="minorHAnsi"/>
          <w:color w:val="000000" w:themeColor="text1"/>
        </w:rPr>
        <w:t>W</w:t>
      </w:r>
      <w:r w:rsidR="00CB37DE" w:rsidRPr="008118A9">
        <w:rPr>
          <w:rFonts w:cstheme="minorHAnsi"/>
          <w:color w:val="000000" w:themeColor="text1"/>
        </w:rPr>
        <w:t xml:space="preserve">ireless </w:t>
      </w:r>
      <w:r w:rsidR="00DF798A">
        <w:rPr>
          <w:rFonts w:cstheme="minorHAnsi"/>
          <w:color w:val="000000" w:themeColor="text1"/>
        </w:rPr>
        <w:t>P</w:t>
      </w:r>
      <w:r w:rsidR="00CB37DE" w:rsidRPr="008118A9">
        <w:rPr>
          <w:rFonts w:cstheme="minorHAnsi"/>
          <w:color w:val="000000" w:themeColor="text1"/>
        </w:rPr>
        <w:t xml:space="preserve">rovider has determined after diligent investigation that it cannot meet the service objectives of the </w:t>
      </w:r>
      <w:r w:rsidR="00741774">
        <w:rPr>
          <w:rFonts w:cstheme="minorHAnsi"/>
          <w:color w:val="000000" w:themeColor="text1"/>
        </w:rPr>
        <w:t>Application</w:t>
      </w:r>
      <w:r w:rsidR="00CB37DE" w:rsidRPr="008118A9">
        <w:rPr>
          <w:rFonts w:cstheme="minorHAnsi"/>
          <w:color w:val="000000" w:themeColor="text1"/>
        </w:rPr>
        <w:t xml:space="preserve"> by </w:t>
      </w:r>
      <w:r w:rsidR="00DF798A">
        <w:rPr>
          <w:rFonts w:cstheme="minorHAnsi"/>
          <w:color w:val="000000" w:themeColor="text1"/>
        </w:rPr>
        <w:t>C</w:t>
      </w:r>
      <w:r w:rsidR="00CB37DE" w:rsidRPr="008118A9">
        <w:rPr>
          <w:rFonts w:cstheme="minorHAnsi"/>
          <w:color w:val="000000" w:themeColor="text1"/>
        </w:rPr>
        <w:t xml:space="preserve">ollocating on an existing </w:t>
      </w:r>
      <w:r w:rsidR="00DF798A">
        <w:rPr>
          <w:rFonts w:cstheme="minorHAnsi"/>
          <w:color w:val="000000" w:themeColor="text1"/>
        </w:rPr>
        <w:t>P</w:t>
      </w:r>
      <w:r w:rsidR="00CB37DE" w:rsidRPr="008118A9">
        <w:rPr>
          <w:rFonts w:cstheme="minorHAnsi"/>
          <w:color w:val="000000" w:themeColor="text1"/>
        </w:rPr>
        <w:t xml:space="preserve">ole or </w:t>
      </w:r>
      <w:r w:rsidR="00DF798A">
        <w:rPr>
          <w:rFonts w:cstheme="minorHAnsi"/>
          <w:color w:val="000000" w:themeColor="text1"/>
        </w:rPr>
        <w:t>S</w:t>
      </w:r>
      <w:r w:rsidR="00DF798A" w:rsidRPr="008118A9">
        <w:rPr>
          <w:rFonts w:cstheme="minorHAnsi"/>
          <w:color w:val="000000" w:themeColor="text1"/>
        </w:rPr>
        <w:t>upport Structure</w:t>
      </w:r>
      <w:r w:rsidR="00CB37DE" w:rsidRPr="008118A9">
        <w:rPr>
          <w:rFonts w:cstheme="minorHAnsi"/>
          <w:color w:val="000000" w:themeColor="text1"/>
        </w:rPr>
        <w:t xml:space="preserve"> on which:</w:t>
      </w:r>
    </w:p>
    <w:p w14:paraId="467019E9" w14:textId="636B756D" w:rsidR="00CB37DE" w:rsidRPr="009F1449" w:rsidRDefault="008118A9" w:rsidP="00A1425E">
      <w:pPr>
        <w:spacing w:after="240" w:line="240" w:lineRule="auto"/>
        <w:ind w:left="1440" w:firstLine="720"/>
        <w:jc w:val="both"/>
        <w:rPr>
          <w:rFonts w:cstheme="minorHAnsi"/>
          <w:color w:val="000000" w:themeColor="text1"/>
        </w:rPr>
      </w:pPr>
      <w:r>
        <w:rPr>
          <w:rFonts w:cstheme="minorHAnsi"/>
          <w:color w:val="000000" w:themeColor="text1"/>
        </w:rPr>
        <w:t>(A)</w:t>
      </w:r>
      <w:r>
        <w:rPr>
          <w:rFonts w:cstheme="minorHAnsi"/>
          <w:color w:val="000000" w:themeColor="text1"/>
        </w:rPr>
        <w:tab/>
      </w:r>
      <w:r w:rsidR="00CB37DE" w:rsidRPr="008118A9">
        <w:rPr>
          <w:rFonts w:cstheme="minorHAnsi"/>
          <w:color w:val="000000" w:themeColor="text1"/>
        </w:rPr>
        <w:t xml:space="preserve">the </w:t>
      </w:r>
      <w:r w:rsidR="00DF798A">
        <w:rPr>
          <w:rFonts w:cstheme="minorHAnsi"/>
          <w:color w:val="000000" w:themeColor="text1"/>
        </w:rPr>
        <w:t>W</w:t>
      </w:r>
      <w:r w:rsidR="00CB37DE" w:rsidRPr="008118A9">
        <w:rPr>
          <w:rFonts w:cstheme="minorHAnsi"/>
          <w:color w:val="000000" w:themeColor="text1"/>
        </w:rPr>
        <w:t xml:space="preserve">ireless </w:t>
      </w:r>
      <w:r w:rsidR="00DF798A">
        <w:rPr>
          <w:rFonts w:cstheme="minorHAnsi"/>
          <w:color w:val="000000" w:themeColor="text1"/>
        </w:rPr>
        <w:t>P</w:t>
      </w:r>
      <w:r w:rsidR="00CB37DE" w:rsidRPr="008118A9">
        <w:rPr>
          <w:rFonts w:cstheme="minorHAnsi"/>
          <w:color w:val="000000" w:themeColor="text1"/>
        </w:rPr>
        <w:t xml:space="preserve">rovider has the right to </w:t>
      </w:r>
      <w:r w:rsidR="00DF798A">
        <w:rPr>
          <w:rFonts w:cstheme="minorHAnsi"/>
          <w:color w:val="000000" w:themeColor="text1"/>
        </w:rPr>
        <w:t>C</w:t>
      </w:r>
      <w:r w:rsidR="00CB37DE" w:rsidRPr="008118A9">
        <w:rPr>
          <w:rFonts w:cstheme="minorHAnsi"/>
          <w:color w:val="000000" w:themeColor="text1"/>
        </w:rPr>
        <w:t xml:space="preserve">ollocate subject to reasonable terms and </w:t>
      </w:r>
      <w:r w:rsidR="00CB37DE" w:rsidRPr="009F1449">
        <w:rPr>
          <w:rFonts w:cstheme="minorHAnsi"/>
          <w:color w:val="000000" w:themeColor="text1"/>
        </w:rPr>
        <w:t>conditions; and</w:t>
      </w:r>
    </w:p>
    <w:p w14:paraId="559ECA1F" w14:textId="709BB8D0" w:rsidR="00CB37DE" w:rsidRPr="009F1449" w:rsidRDefault="008118A9" w:rsidP="00A1425E">
      <w:pPr>
        <w:spacing w:after="240" w:line="240" w:lineRule="auto"/>
        <w:ind w:left="1440" w:firstLine="720"/>
        <w:jc w:val="both"/>
        <w:rPr>
          <w:rFonts w:cstheme="minorHAnsi"/>
          <w:color w:val="000000" w:themeColor="text1"/>
        </w:rPr>
      </w:pPr>
      <w:r w:rsidRPr="009F1449">
        <w:rPr>
          <w:rFonts w:eastAsiaTheme="minorEastAsia" w:cstheme="minorHAnsi"/>
          <w:color w:val="000000" w:themeColor="text1"/>
          <w:sz w:val="21"/>
          <w:szCs w:val="21"/>
        </w:rPr>
        <w:t>(B)</w:t>
      </w:r>
      <w:r w:rsidRPr="009F1449">
        <w:rPr>
          <w:rFonts w:eastAsiaTheme="minorEastAsia" w:cstheme="minorHAnsi"/>
          <w:color w:val="000000" w:themeColor="text1"/>
          <w:sz w:val="21"/>
          <w:szCs w:val="21"/>
        </w:rPr>
        <w:tab/>
      </w:r>
      <w:r w:rsidR="00CB37DE" w:rsidRPr="009F1449">
        <w:rPr>
          <w:rFonts w:cstheme="minorHAnsi"/>
          <w:color w:val="000000" w:themeColor="text1"/>
        </w:rPr>
        <w:t xml:space="preserve">such </w:t>
      </w:r>
      <w:r w:rsidR="00DF798A" w:rsidRPr="009F1449">
        <w:rPr>
          <w:rFonts w:cstheme="minorHAnsi"/>
          <w:color w:val="000000" w:themeColor="text1"/>
        </w:rPr>
        <w:t>C</w:t>
      </w:r>
      <w:r w:rsidR="00CB37DE" w:rsidRPr="009F1449">
        <w:rPr>
          <w:rFonts w:cstheme="minorHAnsi"/>
          <w:color w:val="000000" w:themeColor="text1"/>
        </w:rPr>
        <w:t xml:space="preserve">ollocation would be </w:t>
      </w:r>
      <w:r w:rsidR="00DF798A" w:rsidRPr="009F1449">
        <w:rPr>
          <w:rFonts w:cstheme="minorHAnsi"/>
          <w:color w:val="000000" w:themeColor="text1"/>
        </w:rPr>
        <w:t>T</w:t>
      </w:r>
      <w:r w:rsidR="00CB37DE" w:rsidRPr="009F1449">
        <w:rPr>
          <w:rFonts w:cstheme="minorHAnsi"/>
          <w:color w:val="000000" w:themeColor="text1"/>
        </w:rPr>
        <w:t xml:space="preserve">echnically </w:t>
      </w:r>
      <w:r w:rsidR="00DF798A" w:rsidRPr="009F1449">
        <w:rPr>
          <w:rFonts w:cstheme="minorHAnsi"/>
          <w:color w:val="000000" w:themeColor="text1"/>
        </w:rPr>
        <w:t>F</w:t>
      </w:r>
      <w:r w:rsidR="00CB37DE" w:rsidRPr="009F1449">
        <w:rPr>
          <w:rFonts w:cstheme="minorHAnsi"/>
          <w:color w:val="000000" w:themeColor="text1"/>
        </w:rPr>
        <w:t xml:space="preserve">easible and would not impose significant additional costs. The </w:t>
      </w:r>
      <w:r w:rsidR="00DF798A" w:rsidRPr="009F1449">
        <w:rPr>
          <w:rFonts w:cstheme="minorHAnsi"/>
          <w:color w:val="000000" w:themeColor="text1"/>
        </w:rPr>
        <w:t>W</w:t>
      </w:r>
      <w:r w:rsidR="00CB37DE" w:rsidRPr="009F1449">
        <w:rPr>
          <w:rFonts w:cstheme="minorHAnsi"/>
          <w:color w:val="000000" w:themeColor="text1"/>
        </w:rPr>
        <w:t xml:space="preserve">ireless </w:t>
      </w:r>
      <w:r w:rsidR="00EB5975">
        <w:rPr>
          <w:rFonts w:cstheme="minorHAnsi"/>
          <w:color w:val="000000" w:themeColor="text1"/>
        </w:rPr>
        <w:t>P</w:t>
      </w:r>
      <w:r w:rsidR="00CB37DE" w:rsidRPr="009F1449">
        <w:rPr>
          <w:rFonts w:cstheme="minorHAnsi"/>
          <w:color w:val="000000" w:themeColor="text1"/>
        </w:rPr>
        <w:t>rovider shall certify that it has made such a determination in good faith, based on the assessment of an engineer licensed in South Carolina, and shall provide a written summary of the basis for such determination;</w:t>
      </w:r>
    </w:p>
    <w:p w14:paraId="47BCF63B" w14:textId="678A37B8" w:rsidR="00CB37DE" w:rsidRPr="009F1449" w:rsidRDefault="008118A9" w:rsidP="00A1425E">
      <w:pPr>
        <w:spacing w:after="240" w:line="240" w:lineRule="auto"/>
        <w:ind w:left="720" w:firstLine="720"/>
        <w:jc w:val="both"/>
        <w:rPr>
          <w:rFonts w:cstheme="minorHAnsi"/>
          <w:color w:val="000000" w:themeColor="text1"/>
        </w:rPr>
      </w:pPr>
      <w:r w:rsidRPr="009F1449">
        <w:rPr>
          <w:rFonts w:cstheme="minorHAnsi"/>
          <w:color w:val="000000" w:themeColor="text1"/>
        </w:rPr>
        <w:t>(9)</w:t>
      </w:r>
      <w:r w:rsidRPr="009F1449">
        <w:rPr>
          <w:rFonts w:cstheme="minorHAnsi"/>
          <w:color w:val="000000" w:themeColor="text1"/>
        </w:rPr>
        <w:tab/>
      </w:r>
      <w:r w:rsidR="00CB37DE" w:rsidRPr="009F1449">
        <w:rPr>
          <w:rFonts w:cstheme="minorHAnsi"/>
          <w:color w:val="000000" w:themeColor="text1"/>
        </w:rPr>
        <w:t xml:space="preserve">if the </w:t>
      </w:r>
      <w:r w:rsidR="00DF798A" w:rsidRPr="009F1449">
        <w:rPr>
          <w:rFonts w:cstheme="minorHAnsi"/>
          <w:color w:val="000000" w:themeColor="text1"/>
        </w:rPr>
        <w:t>Small Wireless Facility</w:t>
      </w:r>
      <w:r w:rsidR="00CB37DE" w:rsidRPr="009F1449">
        <w:rPr>
          <w:rFonts w:cstheme="minorHAnsi"/>
          <w:color w:val="000000" w:themeColor="text1"/>
        </w:rPr>
        <w:t xml:space="preserve"> will be </w:t>
      </w:r>
      <w:r w:rsidR="00DF798A" w:rsidRPr="009F1449">
        <w:rPr>
          <w:rFonts w:cstheme="minorHAnsi"/>
          <w:color w:val="000000" w:themeColor="text1"/>
        </w:rPr>
        <w:t>C</w:t>
      </w:r>
      <w:r w:rsidR="00CB37DE" w:rsidRPr="009F1449">
        <w:rPr>
          <w:rFonts w:cstheme="minorHAnsi"/>
          <w:color w:val="000000" w:themeColor="text1"/>
        </w:rPr>
        <w:t xml:space="preserve">ollocated on a </w:t>
      </w:r>
      <w:r w:rsidR="00DF798A" w:rsidRPr="009F1449">
        <w:rPr>
          <w:rFonts w:cstheme="minorHAnsi"/>
          <w:color w:val="000000" w:themeColor="text1"/>
        </w:rPr>
        <w:t>P</w:t>
      </w:r>
      <w:r w:rsidR="00CB37DE" w:rsidRPr="009F1449">
        <w:rPr>
          <w:rFonts w:cstheme="minorHAnsi"/>
          <w:color w:val="000000" w:themeColor="text1"/>
        </w:rPr>
        <w:t xml:space="preserve">ole or </w:t>
      </w:r>
      <w:r w:rsidR="00DF798A" w:rsidRPr="009F1449">
        <w:rPr>
          <w:rFonts w:cstheme="minorHAnsi"/>
          <w:color w:val="000000" w:themeColor="text1"/>
        </w:rPr>
        <w:t xml:space="preserve">Support Structure </w:t>
      </w:r>
      <w:r w:rsidR="00CB37DE" w:rsidRPr="009F1449">
        <w:rPr>
          <w:rFonts w:cstheme="minorHAnsi"/>
          <w:color w:val="000000" w:themeColor="text1"/>
        </w:rPr>
        <w:t>owned by a third party, other than a</w:t>
      </w:r>
      <w:r w:rsidR="00DF798A" w:rsidRPr="009F1449">
        <w:rPr>
          <w:rFonts w:cstheme="minorHAnsi"/>
          <w:color w:val="000000" w:themeColor="text1"/>
        </w:rPr>
        <w:t xml:space="preserve"> Municipality P</w:t>
      </w:r>
      <w:r w:rsidR="00CB37DE" w:rsidRPr="009F1449">
        <w:rPr>
          <w:rFonts w:cstheme="minorHAnsi"/>
          <w:color w:val="000000" w:themeColor="text1"/>
        </w:rPr>
        <w:t xml:space="preserve">ole, a certification that the </w:t>
      </w:r>
      <w:r w:rsidR="00DF798A" w:rsidRPr="009F1449">
        <w:rPr>
          <w:rFonts w:cstheme="minorHAnsi"/>
          <w:color w:val="000000" w:themeColor="text1"/>
        </w:rPr>
        <w:t xml:space="preserve">Wireless Provider </w:t>
      </w:r>
      <w:r w:rsidR="00CB37DE" w:rsidRPr="009F1449">
        <w:rPr>
          <w:rFonts w:cstheme="minorHAnsi"/>
          <w:color w:val="000000" w:themeColor="text1"/>
        </w:rPr>
        <w:t xml:space="preserve">has permission from the owner to </w:t>
      </w:r>
      <w:r w:rsidR="00DF798A" w:rsidRPr="009F1449">
        <w:rPr>
          <w:rFonts w:cstheme="minorHAnsi"/>
          <w:color w:val="000000" w:themeColor="text1"/>
        </w:rPr>
        <w:t>C</w:t>
      </w:r>
      <w:r w:rsidR="00CB37DE" w:rsidRPr="009F1449">
        <w:rPr>
          <w:rFonts w:cstheme="minorHAnsi"/>
          <w:color w:val="000000" w:themeColor="text1"/>
        </w:rPr>
        <w:t xml:space="preserve">ollocate on the </w:t>
      </w:r>
      <w:r w:rsidR="00DF798A" w:rsidRPr="009F1449">
        <w:rPr>
          <w:rFonts w:cstheme="minorHAnsi"/>
          <w:color w:val="000000" w:themeColor="text1"/>
        </w:rPr>
        <w:t>Pole or Support Structure</w:t>
      </w:r>
      <w:r w:rsidR="00CB37DE" w:rsidRPr="009F1449">
        <w:rPr>
          <w:rFonts w:cstheme="minorHAnsi"/>
          <w:color w:val="000000" w:themeColor="text1"/>
        </w:rPr>
        <w:t>;</w:t>
      </w:r>
    </w:p>
    <w:p w14:paraId="373F0FA6" w14:textId="439231A9" w:rsidR="00CB37DE" w:rsidRPr="009F1449" w:rsidRDefault="008118A9" w:rsidP="00A1425E">
      <w:pPr>
        <w:spacing w:after="240" w:line="240" w:lineRule="auto"/>
        <w:ind w:left="720" w:firstLine="720"/>
        <w:jc w:val="both"/>
        <w:rPr>
          <w:rFonts w:cstheme="minorHAnsi"/>
          <w:color w:val="000000" w:themeColor="text1"/>
        </w:rPr>
      </w:pPr>
      <w:r w:rsidRPr="009F1449">
        <w:rPr>
          <w:rFonts w:eastAsiaTheme="minorEastAsia" w:cstheme="minorHAnsi"/>
          <w:color w:val="000000" w:themeColor="text1"/>
          <w:sz w:val="21"/>
          <w:szCs w:val="21"/>
        </w:rPr>
        <w:t>(10)</w:t>
      </w:r>
      <w:r w:rsidRPr="009F1449">
        <w:rPr>
          <w:rFonts w:eastAsiaTheme="minorEastAsia" w:cstheme="minorHAnsi"/>
          <w:color w:val="000000" w:themeColor="text1"/>
          <w:sz w:val="21"/>
          <w:szCs w:val="21"/>
        </w:rPr>
        <w:tab/>
      </w:r>
      <w:r w:rsidR="00CB37DE" w:rsidRPr="009F1449">
        <w:rPr>
          <w:rFonts w:cstheme="minorHAnsi"/>
          <w:color w:val="000000" w:themeColor="text1"/>
        </w:rPr>
        <w:t xml:space="preserve">an affirmation that the </w:t>
      </w:r>
      <w:r w:rsidR="00DF798A" w:rsidRPr="009F1449">
        <w:rPr>
          <w:rFonts w:cstheme="minorHAnsi"/>
          <w:color w:val="000000" w:themeColor="text1"/>
        </w:rPr>
        <w:t>A</w:t>
      </w:r>
      <w:r w:rsidR="00CB37DE" w:rsidRPr="009F1449">
        <w:rPr>
          <w:rFonts w:cstheme="minorHAnsi"/>
          <w:color w:val="000000" w:themeColor="text1"/>
        </w:rPr>
        <w:t xml:space="preserve">pplicant is, on the same date, submitting </w:t>
      </w:r>
      <w:r w:rsidR="00EB0E71">
        <w:rPr>
          <w:rFonts w:cstheme="minorHAnsi"/>
          <w:color w:val="000000" w:themeColor="text1"/>
        </w:rPr>
        <w:t>a</w:t>
      </w:r>
      <w:r w:rsidR="00CB37DE" w:rsidRPr="009F1449">
        <w:rPr>
          <w:rFonts w:cstheme="minorHAnsi"/>
          <w:color w:val="000000" w:themeColor="text1"/>
        </w:rPr>
        <w:t xml:space="preserve">pplications for the permits identified in the list the </w:t>
      </w:r>
      <w:r w:rsidR="00DF798A" w:rsidRPr="009F1449">
        <w:rPr>
          <w:rFonts w:cstheme="minorHAnsi"/>
          <w:color w:val="000000" w:themeColor="text1"/>
        </w:rPr>
        <w:t>Municipality</w:t>
      </w:r>
      <w:r w:rsidR="00CB37DE" w:rsidRPr="009F1449">
        <w:rPr>
          <w:rFonts w:cstheme="minorHAnsi"/>
          <w:color w:val="000000" w:themeColor="text1"/>
        </w:rPr>
        <w:t xml:space="preserve"> maintains pursuant to Section </w:t>
      </w:r>
      <w:r w:rsidR="001C6FB2" w:rsidRPr="009F1449">
        <w:rPr>
          <w:rFonts w:cstheme="minorHAnsi"/>
          <w:color w:val="000000" w:themeColor="text1"/>
        </w:rPr>
        <w:t>3(b) of this Ordinance</w:t>
      </w:r>
      <w:r w:rsidR="00394189">
        <w:rPr>
          <w:rFonts w:cstheme="minorHAnsi"/>
          <w:color w:val="000000" w:themeColor="text1"/>
        </w:rPr>
        <w:t>;</w:t>
      </w:r>
    </w:p>
    <w:p w14:paraId="26C2A2C9" w14:textId="6D8B9182" w:rsidR="00116B7D" w:rsidRDefault="008118A9" w:rsidP="00A1425E">
      <w:pPr>
        <w:spacing w:after="240" w:line="240" w:lineRule="auto"/>
        <w:ind w:left="720" w:firstLine="720"/>
        <w:jc w:val="both"/>
        <w:rPr>
          <w:rFonts w:cstheme="minorHAnsi"/>
          <w:color w:val="000000" w:themeColor="text1"/>
        </w:rPr>
      </w:pPr>
      <w:r w:rsidRPr="009F1449">
        <w:rPr>
          <w:rFonts w:eastAsiaTheme="minorEastAsia" w:cstheme="minorHAnsi"/>
          <w:color w:val="000000" w:themeColor="text1"/>
          <w:sz w:val="21"/>
          <w:szCs w:val="21"/>
        </w:rPr>
        <w:t>(11)</w:t>
      </w:r>
      <w:r w:rsidRPr="009F1449">
        <w:rPr>
          <w:rFonts w:eastAsiaTheme="minorEastAsia" w:cstheme="minorHAnsi"/>
          <w:color w:val="000000" w:themeColor="text1"/>
          <w:sz w:val="21"/>
          <w:szCs w:val="21"/>
        </w:rPr>
        <w:tab/>
      </w:r>
      <w:r w:rsidR="00CB37DE" w:rsidRPr="009F1449">
        <w:rPr>
          <w:rFonts w:cstheme="minorHAnsi"/>
          <w:color w:val="000000" w:themeColor="text1"/>
        </w:rPr>
        <w:t xml:space="preserve">any additional information reasonably necessary to demonstrate compliance with the criteria set forth in </w:t>
      </w:r>
      <w:r w:rsidR="001C6FB2" w:rsidRPr="009F1449">
        <w:rPr>
          <w:rFonts w:cstheme="minorHAnsi"/>
          <w:color w:val="000000" w:themeColor="text1"/>
        </w:rPr>
        <w:t>Section 4(</w:t>
      </w:r>
      <w:r w:rsidR="00407BB3">
        <w:rPr>
          <w:rFonts w:cstheme="minorHAnsi"/>
          <w:color w:val="000000" w:themeColor="text1"/>
        </w:rPr>
        <w:t>f</w:t>
      </w:r>
      <w:r w:rsidR="001C6FB2" w:rsidRPr="009F1449">
        <w:rPr>
          <w:rFonts w:cstheme="minorHAnsi"/>
          <w:color w:val="000000" w:themeColor="text1"/>
        </w:rPr>
        <w:t>)</w:t>
      </w:r>
      <w:r w:rsidR="00394189">
        <w:rPr>
          <w:rFonts w:cstheme="minorHAnsi"/>
          <w:color w:val="000000" w:themeColor="text1"/>
        </w:rPr>
        <w:t xml:space="preserve"> of this Ordinance; and</w:t>
      </w:r>
    </w:p>
    <w:p w14:paraId="68E65846" w14:textId="49FFD875" w:rsidR="00394189" w:rsidRPr="009F1449" w:rsidRDefault="00394189" w:rsidP="00A1425E">
      <w:pPr>
        <w:spacing w:after="240" w:line="240" w:lineRule="auto"/>
        <w:ind w:left="720" w:firstLine="720"/>
        <w:jc w:val="both"/>
        <w:rPr>
          <w:rFonts w:cstheme="minorHAnsi"/>
          <w:color w:val="000000" w:themeColor="text1"/>
        </w:rPr>
      </w:pPr>
      <w:r>
        <w:rPr>
          <w:rFonts w:cstheme="minorHAnsi"/>
          <w:color w:val="000000" w:themeColor="text1"/>
        </w:rPr>
        <w:t>(12)</w:t>
      </w:r>
      <w:r>
        <w:rPr>
          <w:rFonts w:cstheme="minorHAnsi"/>
          <w:color w:val="000000" w:themeColor="text1"/>
        </w:rPr>
        <w:tab/>
        <w:t>for any</w:t>
      </w:r>
      <w:r w:rsidRPr="00394189">
        <w:rPr>
          <w:rFonts w:cstheme="minorHAnsi"/>
          <w:color w:val="000000" w:themeColor="text1"/>
        </w:rPr>
        <w:t xml:space="preserve"> </w:t>
      </w:r>
      <w:r>
        <w:rPr>
          <w:rFonts w:cstheme="minorHAnsi"/>
          <w:color w:val="000000" w:themeColor="text1"/>
        </w:rPr>
        <w:t>A</w:t>
      </w:r>
      <w:r w:rsidRPr="00394189">
        <w:rPr>
          <w:rFonts w:cstheme="minorHAnsi"/>
          <w:color w:val="000000" w:themeColor="text1"/>
        </w:rPr>
        <w:t>pplicant that is not a Wireless Services Provider</w:t>
      </w:r>
      <w:r>
        <w:rPr>
          <w:rFonts w:cstheme="minorHAnsi"/>
          <w:color w:val="000000" w:themeColor="text1"/>
        </w:rPr>
        <w:t xml:space="preserve">, </w:t>
      </w:r>
      <w:r w:rsidRPr="00394189">
        <w:rPr>
          <w:rFonts w:cstheme="minorHAnsi"/>
          <w:color w:val="000000" w:themeColor="text1"/>
        </w:rPr>
        <w:t xml:space="preserve">an attestation that a Wireless Services Provider has requested in writing that the </w:t>
      </w:r>
      <w:r>
        <w:rPr>
          <w:rFonts w:cstheme="minorHAnsi"/>
          <w:color w:val="000000" w:themeColor="text1"/>
        </w:rPr>
        <w:t>A</w:t>
      </w:r>
      <w:r w:rsidRPr="00394189">
        <w:rPr>
          <w:rFonts w:cstheme="minorHAnsi"/>
          <w:color w:val="000000" w:themeColor="text1"/>
        </w:rPr>
        <w:t xml:space="preserve">pplicant </w:t>
      </w:r>
      <w:r>
        <w:rPr>
          <w:rFonts w:cstheme="minorHAnsi"/>
          <w:color w:val="000000" w:themeColor="text1"/>
        </w:rPr>
        <w:t>C</w:t>
      </w:r>
      <w:r w:rsidRPr="00394189">
        <w:rPr>
          <w:rFonts w:cstheme="minorHAnsi"/>
          <w:color w:val="000000" w:themeColor="text1"/>
        </w:rPr>
        <w:t xml:space="preserve">ollocate the Small Wireless Facilities or install, modify, or replace the </w:t>
      </w:r>
      <w:r>
        <w:rPr>
          <w:rFonts w:cstheme="minorHAnsi"/>
          <w:color w:val="000000" w:themeColor="text1"/>
        </w:rPr>
        <w:t>P</w:t>
      </w:r>
      <w:r w:rsidRPr="00394189">
        <w:rPr>
          <w:rFonts w:cstheme="minorHAnsi"/>
          <w:color w:val="000000" w:themeColor="text1"/>
        </w:rPr>
        <w:t>ole at the requested location.</w:t>
      </w:r>
    </w:p>
    <w:p w14:paraId="2B652098" w14:textId="2F3CBC2F" w:rsidR="00791DB3" w:rsidRPr="00791DB3" w:rsidRDefault="008118A9" w:rsidP="00791DB3">
      <w:pPr>
        <w:spacing w:after="240" w:line="240" w:lineRule="auto"/>
        <w:ind w:firstLine="720"/>
        <w:jc w:val="both"/>
        <w:rPr>
          <w:rFonts w:cstheme="minorHAnsi"/>
          <w:color w:val="000000" w:themeColor="text1"/>
        </w:rPr>
      </w:pPr>
      <w:r w:rsidRPr="009F1449">
        <w:rPr>
          <w:rFonts w:cstheme="minorHAnsi"/>
          <w:color w:val="000000" w:themeColor="text1"/>
        </w:rPr>
        <w:t>(e)</w:t>
      </w:r>
      <w:r w:rsidRPr="009F1449">
        <w:rPr>
          <w:rFonts w:cstheme="minorHAnsi"/>
          <w:color w:val="000000" w:themeColor="text1"/>
        </w:rPr>
        <w:tab/>
      </w:r>
      <w:r w:rsidR="000B30F6" w:rsidRPr="009F1449">
        <w:rPr>
          <w:rFonts w:cstheme="minorHAnsi"/>
          <w:b/>
          <w:i/>
          <w:color w:val="000000" w:themeColor="text1"/>
        </w:rPr>
        <w:t>Routine Maintenance and Replacement.</w:t>
      </w:r>
      <w:r w:rsidR="000B30F6" w:rsidRPr="009F1449">
        <w:rPr>
          <w:rFonts w:cstheme="minorHAnsi"/>
          <w:b/>
          <w:color w:val="000000" w:themeColor="text1"/>
        </w:rPr>
        <w:t xml:space="preserve"> </w:t>
      </w:r>
      <w:r w:rsidR="000B30F6" w:rsidRPr="009F1449">
        <w:rPr>
          <w:rFonts w:cstheme="minorHAnsi"/>
          <w:color w:val="000000" w:themeColor="text1"/>
        </w:rPr>
        <w:t xml:space="preserve">An </w:t>
      </w:r>
      <w:r w:rsidR="00E50288" w:rsidRPr="009F1449">
        <w:rPr>
          <w:rFonts w:cstheme="minorHAnsi"/>
          <w:color w:val="000000" w:themeColor="text1"/>
        </w:rPr>
        <w:t>A</w:t>
      </w:r>
      <w:r w:rsidR="000B30F6" w:rsidRPr="009F1449">
        <w:rPr>
          <w:rFonts w:cstheme="minorHAnsi"/>
          <w:color w:val="000000" w:themeColor="text1"/>
        </w:rPr>
        <w:t>pplication shall not be required for:</w:t>
      </w:r>
      <w:r w:rsidR="00791DB3" w:rsidRPr="009F1449">
        <w:rPr>
          <w:rFonts w:cstheme="minorHAnsi"/>
          <w:color w:val="000000" w:themeColor="text1"/>
        </w:rPr>
        <w:t xml:space="preserve"> (1) </w:t>
      </w:r>
      <w:r w:rsidRPr="009F1449">
        <w:rPr>
          <w:rFonts w:cstheme="minorHAnsi"/>
          <w:color w:val="000000" w:themeColor="text1"/>
        </w:rPr>
        <w:t>routine maintenance;</w:t>
      </w:r>
      <w:r w:rsidR="00791DB3" w:rsidRPr="009F1449">
        <w:rPr>
          <w:rFonts w:cstheme="minorHAnsi"/>
          <w:color w:val="000000" w:themeColor="text1"/>
        </w:rPr>
        <w:t xml:space="preserve"> </w:t>
      </w:r>
      <w:r w:rsidRPr="009F1449">
        <w:rPr>
          <w:rFonts w:cstheme="minorHAnsi"/>
          <w:color w:val="000000" w:themeColor="text1"/>
        </w:rPr>
        <w:t>(2)</w:t>
      </w:r>
      <w:r w:rsidR="00791DB3" w:rsidRPr="009F1449">
        <w:rPr>
          <w:rFonts w:cstheme="minorHAnsi"/>
          <w:color w:val="000000" w:themeColor="text1"/>
        </w:rPr>
        <w:t xml:space="preserve"> </w:t>
      </w:r>
      <w:r w:rsidRPr="009F1449">
        <w:rPr>
          <w:rFonts w:cstheme="minorHAnsi"/>
          <w:color w:val="000000" w:themeColor="text1"/>
        </w:rPr>
        <w:t>the replacement of Small Wireless Facilities with Small Wireless Facilities that are substantially similar or the same size or smaller; or</w:t>
      </w:r>
      <w:r w:rsidR="00791DB3" w:rsidRPr="009F1449">
        <w:rPr>
          <w:rFonts w:cstheme="minorHAnsi"/>
          <w:color w:val="000000" w:themeColor="text1"/>
        </w:rPr>
        <w:t xml:space="preserve"> </w:t>
      </w:r>
      <w:r w:rsidRPr="009F1449">
        <w:rPr>
          <w:rFonts w:cstheme="minorHAnsi"/>
          <w:color w:val="000000" w:themeColor="text1"/>
        </w:rPr>
        <w:t>(3)</w:t>
      </w:r>
      <w:r w:rsidR="00791DB3" w:rsidRPr="009F1449">
        <w:rPr>
          <w:rFonts w:cstheme="minorHAnsi"/>
          <w:color w:val="000000" w:themeColor="text1"/>
        </w:rPr>
        <w:t xml:space="preserve"> </w:t>
      </w:r>
      <w:r w:rsidRPr="009F1449">
        <w:rPr>
          <w:rFonts w:cstheme="minorHAnsi"/>
          <w:color w:val="000000" w:themeColor="text1"/>
        </w:rPr>
        <w:t>the installation, placement, maintenance, operation, or replacement of</w:t>
      </w:r>
      <w:r w:rsidRPr="008F3907">
        <w:rPr>
          <w:rFonts w:cstheme="minorHAnsi"/>
          <w:color w:val="000000" w:themeColor="text1"/>
          <w:u w:color="000000" w:themeColor="text1"/>
        </w:rPr>
        <w:t xml:space="preserve"> Micro Wireless Facilities that are suspended on cables that are suspended between Poles or Support </w:t>
      </w:r>
      <w:r w:rsidR="005F1B1A">
        <w:rPr>
          <w:rFonts w:cstheme="minorHAnsi"/>
          <w:color w:val="000000" w:themeColor="text1"/>
          <w:u w:color="000000" w:themeColor="text1"/>
        </w:rPr>
        <w:t>S</w:t>
      </w:r>
      <w:r w:rsidRPr="008F3907">
        <w:rPr>
          <w:rFonts w:cstheme="minorHAnsi"/>
          <w:color w:val="000000" w:themeColor="text1"/>
          <w:u w:color="000000" w:themeColor="text1"/>
        </w:rPr>
        <w:t>tructures in compliance with Applicable</w:t>
      </w:r>
      <w:r w:rsidRPr="00C87D6F">
        <w:rPr>
          <w:rFonts w:cstheme="minorHAnsi"/>
          <w:color w:val="000000" w:themeColor="text1"/>
          <w:u w:color="000000" w:themeColor="text1"/>
        </w:rPr>
        <w:t xml:space="preserve"> </w:t>
      </w:r>
      <w:r>
        <w:rPr>
          <w:rFonts w:cstheme="minorHAnsi"/>
          <w:color w:val="000000" w:themeColor="text1"/>
          <w:u w:color="000000" w:themeColor="text1"/>
        </w:rPr>
        <w:t xml:space="preserve">Codes </w:t>
      </w:r>
      <w:r w:rsidR="00553F11" w:rsidRPr="00AA3818">
        <w:rPr>
          <w:rFonts w:cstheme="minorHAnsi"/>
          <w:color w:val="000000" w:themeColor="text1"/>
        </w:rPr>
        <w:t xml:space="preserve">by a </w:t>
      </w:r>
      <w:r w:rsidR="00130906" w:rsidRPr="00AA3818">
        <w:rPr>
          <w:rFonts w:cstheme="minorHAnsi"/>
          <w:color w:val="000000" w:themeColor="text1"/>
        </w:rPr>
        <w:t>W</w:t>
      </w:r>
      <w:r w:rsidR="00EC3AD0" w:rsidRPr="00AA3818">
        <w:rPr>
          <w:rFonts w:cstheme="minorHAnsi"/>
          <w:color w:val="000000" w:themeColor="text1"/>
        </w:rPr>
        <w:t xml:space="preserve">ireless </w:t>
      </w:r>
      <w:r w:rsidR="00213F65" w:rsidRPr="00AA3818">
        <w:rPr>
          <w:rFonts w:cstheme="minorHAnsi"/>
        </w:rPr>
        <w:t xml:space="preserve">Provider </w:t>
      </w:r>
      <w:r w:rsidR="00553F11" w:rsidRPr="00AA3818">
        <w:rPr>
          <w:rFonts w:cstheme="minorHAnsi"/>
          <w:color w:val="000000" w:themeColor="text1"/>
        </w:rPr>
        <w:t xml:space="preserve">that is authorized to occupy the </w:t>
      </w:r>
      <w:r>
        <w:rPr>
          <w:rFonts w:cstheme="minorHAnsi"/>
          <w:color w:val="000000" w:themeColor="text1"/>
        </w:rPr>
        <w:t>ROW</w:t>
      </w:r>
      <w:r w:rsidR="00553F11" w:rsidRPr="00AA3818">
        <w:rPr>
          <w:rFonts w:cstheme="minorHAnsi"/>
          <w:color w:val="000000" w:themeColor="text1"/>
        </w:rPr>
        <w:t xml:space="preserve"> and that is remitting a consent, franchise, or administrative </w:t>
      </w:r>
      <w:r>
        <w:rPr>
          <w:rFonts w:cstheme="minorHAnsi"/>
          <w:color w:val="000000" w:themeColor="text1"/>
        </w:rPr>
        <w:t>f</w:t>
      </w:r>
      <w:r w:rsidR="00553F11" w:rsidRPr="00AA3818">
        <w:rPr>
          <w:rFonts w:cstheme="minorHAnsi"/>
          <w:color w:val="000000" w:themeColor="text1"/>
        </w:rPr>
        <w:t>ee pursuant to S.C. Code Ann. §</w:t>
      </w:r>
      <w:r w:rsidR="00AB77BF" w:rsidRPr="00AA3818">
        <w:rPr>
          <w:rFonts w:cstheme="minorHAnsi"/>
          <w:color w:val="000000" w:themeColor="text1"/>
        </w:rPr>
        <w:t xml:space="preserve"> </w:t>
      </w:r>
      <w:r w:rsidR="00553F11" w:rsidRPr="00AA3818">
        <w:rPr>
          <w:rFonts w:cstheme="minorHAnsi"/>
          <w:color w:val="000000" w:themeColor="text1"/>
        </w:rPr>
        <w:t xml:space="preserve">58-9-2230. </w:t>
      </w:r>
      <w:r w:rsidR="00791DB3" w:rsidRPr="00C87D6F">
        <w:rPr>
          <w:rFonts w:cstheme="minorHAnsi"/>
          <w:color w:val="000000" w:themeColor="text1"/>
          <w:u w:color="000000" w:themeColor="text1"/>
        </w:rPr>
        <w:t xml:space="preserve">Notwithstanding the </w:t>
      </w:r>
      <w:r w:rsidR="00791DB3">
        <w:rPr>
          <w:rFonts w:cstheme="minorHAnsi"/>
          <w:color w:val="000000" w:themeColor="text1"/>
          <w:u w:color="000000" w:themeColor="text1"/>
        </w:rPr>
        <w:t>foregoing</w:t>
      </w:r>
      <w:r w:rsidR="00791DB3" w:rsidRPr="00C87D6F">
        <w:rPr>
          <w:rFonts w:cstheme="minorHAnsi"/>
          <w:color w:val="000000" w:themeColor="text1"/>
          <w:u w:color="000000" w:themeColor="text1"/>
        </w:rPr>
        <w:t xml:space="preserve">, </w:t>
      </w:r>
      <w:r w:rsidR="00791DB3">
        <w:rPr>
          <w:rFonts w:cstheme="minorHAnsi"/>
          <w:color w:val="000000" w:themeColor="text1"/>
          <w:u w:color="000000" w:themeColor="text1"/>
        </w:rPr>
        <w:t>the Municipality</w:t>
      </w:r>
      <w:r w:rsidR="00791DB3" w:rsidRPr="00C87D6F">
        <w:rPr>
          <w:rFonts w:cstheme="minorHAnsi"/>
          <w:color w:val="000000" w:themeColor="text1"/>
          <w:u w:color="000000" w:themeColor="text1"/>
        </w:rPr>
        <w:t xml:space="preserve"> may require that prior to performing </w:t>
      </w:r>
      <w:r w:rsidR="00791DB3">
        <w:rPr>
          <w:rFonts w:cstheme="minorHAnsi"/>
          <w:color w:val="000000" w:themeColor="text1"/>
          <w:u w:color="000000" w:themeColor="text1"/>
        </w:rPr>
        <w:t xml:space="preserve">any </w:t>
      </w:r>
      <w:r w:rsidR="00791DB3" w:rsidRPr="00C87D6F">
        <w:rPr>
          <w:rFonts w:cstheme="minorHAnsi"/>
          <w:color w:val="000000" w:themeColor="text1"/>
          <w:u w:color="000000" w:themeColor="text1"/>
        </w:rPr>
        <w:t>activit</w:t>
      </w:r>
      <w:r w:rsidR="00791DB3">
        <w:rPr>
          <w:rFonts w:cstheme="minorHAnsi"/>
          <w:color w:val="000000" w:themeColor="text1"/>
          <w:u w:color="000000" w:themeColor="text1"/>
        </w:rPr>
        <w:t>y</w:t>
      </w:r>
      <w:r w:rsidR="00791DB3" w:rsidRPr="00C87D6F">
        <w:rPr>
          <w:rFonts w:cstheme="minorHAnsi"/>
          <w:color w:val="000000" w:themeColor="text1"/>
          <w:u w:color="000000" w:themeColor="text1"/>
        </w:rPr>
        <w:t xml:space="preserve"> described </w:t>
      </w:r>
      <w:r w:rsidR="00791DB3">
        <w:rPr>
          <w:rFonts w:cstheme="minorHAnsi"/>
          <w:color w:val="000000" w:themeColor="text1"/>
          <w:u w:color="000000" w:themeColor="text1"/>
        </w:rPr>
        <w:t>above</w:t>
      </w:r>
      <w:r w:rsidR="00791DB3" w:rsidRPr="00C87D6F">
        <w:rPr>
          <w:rFonts w:cstheme="minorHAnsi"/>
          <w:color w:val="000000" w:themeColor="text1"/>
          <w:u w:color="000000" w:themeColor="text1"/>
        </w:rPr>
        <w:t xml:space="preserve">, an </w:t>
      </w:r>
      <w:r w:rsidR="00791DB3">
        <w:rPr>
          <w:rFonts w:cstheme="minorHAnsi"/>
          <w:color w:val="000000" w:themeColor="text1"/>
          <w:u w:color="000000" w:themeColor="text1"/>
        </w:rPr>
        <w:t>A</w:t>
      </w:r>
      <w:r w:rsidR="00791DB3" w:rsidRPr="00C87D6F">
        <w:rPr>
          <w:rFonts w:cstheme="minorHAnsi"/>
          <w:color w:val="000000" w:themeColor="text1"/>
          <w:u w:color="000000" w:themeColor="text1"/>
        </w:rPr>
        <w:t xml:space="preserve">pplicant must apply for and receive a permit for work that requires excavation or closure of sidewalks or vehicular lanes within the ROW for </w:t>
      </w:r>
      <w:r w:rsidR="00791DB3">
        <w:rPr>
          <w:rFonts w:cstheme="minorHAnsi"/>
          <w:color w:val="000000" w:themeColor="text1"/>
          <w:u w:color="000000" w:themeColor="text1"/>
        </w:rPr>
        <w:t>such</w:t>
      </w:r>
      <w:r w:rsidR="00791DB3" w:rsidRPr="00C87D6F">
        <w:rPr>
          <w:rFonts w:cstheme="minorHAnsi"/>
          <w:color w:val="000000" w:themeColor="text1"/>
          <w:u w:color="000000" w:themeColor="text1"/>
        </w:rPr>
        <w:t xml:space="preserve"> activit</w:t>
      </w:r>
      <w:r w:rsidR="00791DB3">
        <w:rPr>
          <w:rFonts w:cstheme="minorHAnsi"/>
          <w:color w:val="000000" w:themeColor="text1"/>
          <w:u w:color="000000" w:themeColor="text1"/>
        </w:rPr>
        <w:t>y</w:t>
      </w:r>
      <w:r w:rsidR="00791DB3" w:rsidRPr="00C87D6F">
        <w:rPr>
          <w:rFonts w:cstheme="minorHAnsi"/>
          <w:color w:val="000000" w:themeColor="text1"/>
          <w:u w:color="000000" w:themeColor="text1"/>
        </w:rPr>
        <w:t xml:space="preserve">. Such a permit must be issued to the </w:t>
      </w:r>
      <w:r w:rsidR="00791DB3">
        <w:rPr>
          <w:rFonts w:cstheme="minorHAnsi"/>
          <w:color w:val="000000" w:themeColor="text1"/>
          <w:u w:color="000000" w:themeColor="text1"/>
        </w:rPr>
        <w:t>A</w:t>
      </w:r>
      <w:r w:rsidR="00791DB3" w:rsidRPr="00C87D6F">
        <w:rPr>
          <w:rFonts w:cstheme="minorHAnsi"/>
          <w:color w:val="000000" w:themeColor="text1"/>
          <w:u w:color="000000" w:themeColor="text1"/>
        </w:rPr>
        <w:t xml:space="preserve">pplicant on a nondiscriminatory basis upon terms and conditions that are consistent with Applicable Codes and that apply to the activities of any other </w:t>
      </w:r>
      <w:r w:rsidR="00791DB3">
        <w:rPr>
          <w:rFonts w:cstheme="minorHAnsi"/>
          <w:color w:val="000000" w:themeColor="text1"/>
          <w:u w:color="000000" w:themeColor="text1"/>
        </w:rPr>
        <w:t>P</w:t>
      </w:r>
      <w:r w:rsidR="00791DB3" w:rsidRPr="00C87D6F">
        <w:rPr>
          <w:rFonts w:cstheme="minorHAnsi"/>
          <w:color w:val="000000" w:themeColor="text1"/>
          <w:u w:color="000000" w:themeColor="text1"/>
        </w:rPr>
        <w:t>erson in the ROW that require excavation or the closing of sidewalks or vehicular lanes.</w:t>
      </w:r>
    </w:p>
    <w:p w14:paraId="64D6AB43" w14:textId="4DD9FCCC" w:rsidR="00366FBA" w:rsidRPr="00AA3818" w:rsidRDefault="000B30F6" w:rsidP="00A1425E">
      <w:pPr>
        <w:spacing w:after="240" w:line="240" w:lineRule="auto"/>
        <w:ind w:firstLine="720"/>
        <w:jc w:val="both"/>
        <w:rPr>
          <w:rFonts w:cstheme="minorHAnsi"/>
          <w:color w:val="000000" w:themeColor="text1"/>
        </w:rPr>
      </w:pPr>
      <w:r w:rsidRPr="00AA3818">
        <w:rPr>
          <w:rFonts w:cstheme="minorHAnsi"/>
          <w:color w:val="000000" w:themeColor="text1"/>
        </w:rPr>
        <w:t>(f)</w:t>
      </w:r>
      <w:r w:rsidR="007E41FE">
        <w:rPr>
          <w:rFonts w:cstheme="minorHAnsi"/>
          <w:b/>
          <w:color w:val="000000" w:themeColor="text1"/>
        </w:rPr>
        <w:t xml:space="preserve"> </w:t>
      </w:r>
      <w:r w:rsidR="00D52281" w:rsidRPr="00AA3818">
        <w:rPr>
          <w:rFonts w:cstheme="minorHAnsi"/>
          <w:b/>
          <w:color w:val="000000" w:themeColor="text1"/>
        </w:rPr>
        <w:tab/>
      </w:r>
      <w:r w:rsidRPr="00AA3818">
        <w:rPr>
          <w:rFonts w:cstheme="minorHAnsi"/>
          <w:b/>
          <w:i/>
          <w:color w:val="000000" w:themeColor="text1"/>
          <w:u w:val="single"/>
        </w:rPr>
        <w:t>Information Updates.</w:t>
      </w:r>
      <w:r w:rsidRPr="00AA3818">
        <w:rPr>
          <w:rFonts w:cstheme="minorHAnsi"/>
          <w:color w:val="000000" w:themeColor="text1"/>
        </w:rPr>
        <w:t xml:space="preserve"> Any amendment to infor</w:t>
      </w:r>
      <w:r w:rsidR="00741774">
        <w:rPr>
          <w:rFonts w:cstheme="minorHAnsi"/>
          <w:color w:val="000000" w:themeColor="text1"/>
        </w:rPr>
        <w:t xml:space="preserve">mation contained in an </w:t>
      </w:r>
      <w:r w:rsidR="00094056" w:rsidRPr="00AA3818">
        <w:rPr>
          <w:rFonts w:cstheme="minorHAnsi"/>
          <w:color w:val="000000" w:themeColor="text1"/>
        </w:rPr>
        <w:t>A</w:t>
      </w:r>
      <w:r w:rsidRPr="00AA3818">
        <w:rPr>
          <w:rFonts w:cstheme="minorHAnsi"/>
          <w:color w:val="000000" w:themeColor="text1"/>
        </w:rPr>
        <w:t xml:space="preserve">pplication shall be submitted in writing to the </w:t>
      </w:r>
      <w:r w:rsidR="00AA3818" w:rsidRPr="00AA3818">
        <w:rPr>
          <w:rFonts w:cstheme="minorHAnsi"/>
          <w:color w:val="000000" w:themeColor="text1"/>
        </w:rPr>
        <w:t>Municipality</w:t>
      </w:r>
      <w:r w:rsidRPr="00AA3818">
        <w:rPr>
          <w:rFonts w:cstheme="minorHAnsi"/>
          <w:color w:val="000000" w:themeColor="text1"/>
        </w:rPr>
        <w:t xml:space="preserve"> within ten </w:t>
      </w:r>
      <w:r w:rsidR="00BF32EB" w:rsidRPr="00AA3818">
        <w:rPr>
          <w:rFonts w:cstheme="minorHAnsi"/>
          <w:color w:val="000000" w:themeColor="text1"/>
        </w:rPr>
        <w:t xml:space="preserve">(10) </w:t>
      </w:r>
      <w:r w:rsidRPr="00AA3818">
        <w:rPr>
          <w:rFonts w:cstheme="minorHAnsi"/>
          <w:color w:val="000000" w:themeColor="text1"/>
        </w:rPr>
        <w:t xml:space="preserve">business days after the change necessitating the amendment. </w:t>
      </w:r>
    </w:p>
    <w:p w14:paraId="2393D03E" w14:textId="5BE1C01E" w:rsidR="007E41FE" w:rsidRDefault="00366FBA" w:rsidP="00A1425E">
      <w:pPr>
        <w:spacing w:after="240" w:line="240" w:lineRule="auto"/>
        <w:ind w:firstLine="720"/>
        <w:jc w:val="both"/>
        <w:rPr>
          <w:rFonts w:cstheme="minorHAnsi"/>
        </w:rPr>
      </w:pPr>
      <w:r w:rsidRPr="00AA3818">
        <w:rPr>
          <w:rFonts w:cstheme="minorHAnsi"/>
          <w:color w:val="000000" w:themeColor="text1"/>
        </w:rPr>
        <w:t>(g)</w:t>
      </w:r>
      <w:r w:rsidR="00F46817" w:rsidRPr="00AA3818">
        <w:rPr>
          <w:rFonts w:cstheme="minorHAnsi"/>
          <w:color w:val="000000" w:themeColor="text1"/>
        </w:rPr>
        <w:tab/>
      </w:r>
      <w:r w:rsidRPr="00AA3818">
        <w:rPr>
          <w:rFonts w:cstheme="minorHAnsi"/>
          <w:b/>
          <w:i/>
          <w:u w:val="single"/>
        </w:rPr>
        <w:t>Consolidated Application</w:t>
      </w:r>
      <w:r w:rsidR="00F46817" w:rsidRPr="00AA3818">
        <w:rPr>
          <w:rFonts w:cstheme="minorHAnsi"/>
          <w:b/>
          <w:i/>
          <w:u w:val="single"/>
        </w:rPr>
        <w:t>.</w:t>
      </w:r>
      <w:r w:rsidR="00F46817" w:rsidRPr="00AA3818">
        <w:rPr>
          <w:rFonts w:cstheme="minorHAnsi"/>
          <w:b/>
          <w:i/>
        </w:rPr>
        <w:t xml:space="preserve"> </w:t>
      </w:r>
      <w:r w:rsidR="002C4B9A" w:rsidRPr="002C4B9A">
        <w:rPr>
          <w:rFonts w:cstheme="minorHAnsi"/>
        </w:rPr>
        <w:t xml:space="preserve">An </w:t>
      </w:r>
      <w:r w:rsidR="002C4B9A">
        <w:rPr>
          <w:rFonts w:cstheme="minorHAnsi"/>
        </w:rPr>
        <w:t>A</w:t>
      </w:r>
      <w:r w:rsidR="002C4B9A" w:rsidRPr="002C4B9A">
        <w:rPr>
          <w:rFonts w:cstheme="minorHAnsi"/>
        </w:rPr>
        <w:t xml:space="preserve">pplicant seeking to </w:t>
      </w:r>
      <w:r w:rsidR="002C4B9A">
        <w:rPr>
          <w:rFonts w:cstheme="minorHAnsi"/>
        </w:rPr>
        <w:t>C</w:t>
      </w:r>
      <w:r w:rsidR="002C4B9A" w:rsidRPr="002C4B9A">
        <w:rPr>
          <w:rFonts w:cstheme="minorHAnsi"/>
        </w:rPr>
        <w:t xml:space="preserve">ollocate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2C4B9A" w:rsidRPr="002C4B9A">
        <w:rPr>
          <w:rFonts w:cstheme="minorHAnsi"/>
        </w:rPr>
        <w:t xml:space="preserve">acilities may submit a single consolidated </w:t>
      </w:r>
      <w:r w:rsidR="002C4B9A">
        <w:rPr>
          <w:rFonts w:cstheme="minorHAnsi"/>
        </w:rPr>
        <w:t>A</w:t>
      </w:r>
      <w:r w:rsidR="002C4B9A" w:rsidRPr="002C4B9A">
        <w:rPr>
          <w:rFonts w:cstheme="minorHAnsi"/>
        </w:rPr>
        <w:t xml:space="preserve">pplication, provided that such a consolidated </w:t>
      </w:r>
      <w:r w:rsidR="002C4B9A">
        <w:rPr>
          <w:rFonts w:cstheme="minorHAnsi"/>
        </w:rPr>
        <w:t>A</w:t>
      </w:r>
      <w:r w:rsidR="002C4B9A" w:rsidRPr="002C4B9A">
        <w:rPr>
          <w:rFonts w:cstheme="minorHAnsi"/>
        </w:rPr>
        <w:t>pplication shall be for a geographic area no more than two miles in diameter</w:t>
      </w:r>
      <w:r w:rsidR="00EB0E71">
        <w:rPr>
          <w:rFonts w:cstheme="minorHAnsi"/>
        </w:rPr>
        <w:t xml:space="preserve"> and </w:t>
      </w:r>
      <w:r w:rsidR="002C4B9A" w:rsidRPr="002C4B9A">
        <w:rPr>
          <w:rFonts w:cstheme="minorHAnsi"/>
        </w:rPr>
        <w:t xml:space="preserve">for </w:t>
      </w:r>
      <w:r w:rsidR="00EB0E71">
        <w:rPr>
          <w:rFonts w:cstheme="minorHAnsi"/>
        </w:rPr>
        <w:t>no more than</w:t>
      </w:r>
      <w:r w:rsidR="002C4B9A" w:rsidRPr="002C4B9A">
        <w:rPr>
          <w:rFonts w:cstheme="minorHAnsi"/>
        </w:rPr>
        <w:t xml:space="preserve"> thirty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2C4B9A" w:rsidRPr="002C4B9A">
        <w:rPr>
          <w:rFonts w:cstheme="minorHAnsi"/>
        </w:rPr>
        <w:t>acilities</w:t>
      </w:r>
      <w:r w:rsidR="00EB0E71">
        <w:rPr>
          <w:rFonts w:cstheme="minorHAnsi"/>
        </w:rPr>
        <w:t xml:space="preserve">. In such case, the Applicant may </w:t>
      </w:r>
      <w:r w:rsidR="002C4B9A" w:rsidRPr="002C4B9A">
        <w:rPr>
          <w:rFonts w:cstheme="minorHAnsi"/>
        </w:rPr>
        <w:t xml:space="preserve">receive a single </w:t>
      </w:r>
      <w:r w:rsidR="00741774">
        <w:rPr>
          <w:rFonts w:cstheme="minorHAnsi"/>
        </w:rPr>
        <w:t>Permit</w:t>
      </w:r>
      <w:r w:rsidR="002C4B9A" w:rsidRPr="002C4B9A">
        <w:rPr>
          <w:rFonts w:cstheme="minorHAnsi"/>
        </w:rPr>
        <w:t xml:space="preserve"> for the </w:t>
      </w:r>
      <w:r w:rsidR="002C4B9A">
        <w:rPr>
          <w:rFonts w:cstheme="minorHAnsi"/>
        </w:rPr>
        <w:t>C</w:t>
      </w:r>
      <w:r w:rsidR="002C4B9A" w:rsidRPr="002C4B9A">
        <w:rPr>
          <w:rFonts w:cstheme="minorHAnsi"/>
        </w:rPr>
        <w:t xml:space="preserve">ollocation of multiple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2C4B9A" w:rsidRPr="002C4B9A">
        <w:rPr>
          <w:rFonts w:cstheme="minorHAnsi"/>
        </w:rPr>
        <w:t>acilities</w:t>
      </w:r>
      <w:r w:rsidR="00EB0E71">
        <w:rPr>
          <w:rFonts w:cstheme="minorHAnsi"/>
        </w:rPr>
        <w:t>. T</w:t>
      </w:r>
      <w:r w:rsidR="002C4B9A" w:rsidRPr="002C4B9A">
        <w:rPr>
          <w:rFonts w:cstheme="minorHAnsi"/>
        </w:rPr>
        <w:t xml:space="preserve">he denial of one or more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2C4B9A" w:rsidRPr="002C4B9A">
        <w:rPr>
          <w:rFonts w:cstheme="minorHAnsi"/>
        </w:rPr>
        <w:t xml:space="preserve">acilities in a consolidated </w:t>
      </w:r>
      <w:r w:rsidR="002C4B9A">
        <w:rPr>
          <w:rFonts w:cstheme="minorHAnsi"/>
        </w:rPr>
        <w:t>A</w:t>
      </w:r>
      <w:r w:rsidR="002C4B9A" w:rsidRPr="002C4B9A">
        <w:rPr>
          <w:rFonts w:cstheme="minorHAnsi"/>
        </w:rPr>
        <w:t xml:space="preserve">pplication must not delay processing of any other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2C4B9A" w:rsidRPr="002C4B9A">
        <w:rPr>
          <w:rFonts w:cstheme="minorHAnsi"/>
        </w:rPr>
        <w:t xml:space="preserve">acilities in the same consolidated </w:t>
      </w:r>
      <w:r w:rsidR="002C4B9A">
        <w:rPr>
          <w:rFonts w:cstheme="minorHAnsi"/>
        </w:rPr>
        <w:t>A</w:t>
      </w:r>
      <w:r w:rsidR="002C4B9A" w:rsidRPr="002C4B9A">
        <w:rPr>
          <w:rFonts w:cstheme="minorHAnsi"/>
        </w:rPr>
        <w:t xml:space="preserve">pplication. Solely for purposes of calculating the number of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2C4B9A" w:rsidRPr="002C4B9A">
        <w:rPr>
          <w:rFonts w:cstheme="minorHAnsi"/>
        </w:rPr>
        <w:t xml:space="preserve">acilities in a consolidated </w:t>
      </w:r>
      <w:r w:rsidR="002C4B9A">
        <w:rPr>
          <w:rFonts w:cstheme="minorHAnsi"/>
        </w:rPr>
        <w:t>A</w:t>
      </w:r>
      <w:r w:rsidR="002C4B9A" w:rsidRPr="002C4B9A">
        <w:rPr>
          <w:rFonts w:cstheme="minorHAnsi"/>
        </w:rPr>
        <w:t xml:space="preserve">pplication, a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2C4B9A" w:rsidRPr="002C4B9A">
        <w:rPr>
          <w:rFonts w:cstheme="minorHAnsi"/>
        </w:rPr>
        <w:t xml:space="preserve">acility includes any </w:t>
      </w:r>
      <w:r w:rsidR="002C4B9A">
        <w:rPr>
          <w:rFonts w:cstheme="minorHAnsi"/>
        </w:rPr>
        <w:t>P</w:t>
      </w:r>
      <w:r w:rsidR="002C4B9A" w:rsidRPr="002C4B9A">
        <w:rPr>
          <w:rFonts w:cstheme="minorHAnsi"/>
        </w:rPr>
        <w:t xml:space="preserve">ole on which such </w:t>
      </w:r>
      <w:r w:rsidR="002C4B9A">
        <w:rPr>
          <w:rFonts w:cstheme="minorHAnsi"/>
        </w:rPr>
        <w:t>S</w:t>
      </w:r>
      <w:r w:rsidR="002C4B9A" w:rsidRPr="002C4B9A">
        <w:rPr>
          <w:rFonts w:cstheme="minorHAnsi"/>
        </w:rPr>
        <w:t xml:space="preserve">mall </w:t>
      </w:r>
      <w:r w:rsidR="002C4B9A">
        <w:rPr>
          <w:rFonts w:cstheme="minorHAnsi"/>
        </w:rPr>
        <w:t>W</w:t>
      </w:r>
      <w:r w:rsidR="002C4B9A" w:rsidRPr="002C4B9A">
        <w:rPr>
          <w:rFonts w:cstheme="minorHAnsi"/>
        </w:rPr>
        <w:t xml:space="preserve">ireless </w:t>
      </w:r>
      <w:r w:rsidR="002C4B9A">
        <w:rPr>
          <w:rFonts w:cstheme="minorHAnsi"/>
        </w:rPr>
        <w:t>F</w:t>
      </w:r>
      <w:r w:rsidR="007E41FE">
        <w:rPr>
          <w:rFonts w:cstheme="minorHAnsi"/>
        </w:rPr>
        <w:t xml:space="preserve">acility will be </w:t>
      </w:r>
      <w:r w:rsidR="00E61434">
        <w:rPr>
          <w:rFonts w:cstheme="minorHAnsi"/>
        </w:rPr>
        <w:t>C</w:t>
      </w:r>
      <w:r w:rsidR="007E41FE">
        <w:rPr>
          <w:rFonts w:cstheme="minorHAnsi"/>
        </w:rPr>
        <w:t>ollocated.</w:t>
      </w:r>
    </w:p>
    <w:p w14:paraId="03234BE8" w14:textId="449BBBA0" w:rsidR="007E41FE" w:rsidRPr="007E41FE" w:rsidRDefault="00F46817" w:rsidP="00A1425E">
      <w:pPr>
        <w:spacing w:after="240" w:line="240" w:lineRule="auto"/>
        <w:ind w:firstLine="720"/>
        <w:jc w:val="both"/>
        <w:rPr>
          <w:rFonts w:cstheme="minorHAnsi"/>
        </w:rPr>
      </w:pPr>
      <w:r w:rsidRPr="00AA3818">
        <w:rPr>
          <w:rFonts w:cstheme="minorHAnsi"/>
        </w:rPr>
        <w:t>(h)</w:t>
      </w:r>
      <w:r w:rsidRPr="00AA3818">
        <w:rPr>
          <w:rFonts w:cstheme="minorHAnsi"/>
        </w:rPr>
        <w:tab/>
      </w:r>
      <w:r w:rsidR="000B30F6" w:rsidRPr="00AA3818">
        <w:rPr>
          <w:rFonts w:cstheme="minorHAnsi"/>
          <w:b/>
          <w:i/>
          <w:u w:val="single"/>
        </w:rPr>
        <w:t>Application Fees</w:t>
      </w:r>
      <w:r w:rsidR="000B30F6" w:rsidRPr="00AA3818">
        <w:rPr>
          <w:rFonts w:cstheme="minorHAnsi"/>
          <w:i/>
          <w:u w:val="single"/>
        </w:rPr>
        <w:t>.</w:t>
      </w:r>
      <w:r w:rsidR="000B30F6" w:rsidRPr="00AA3818">
        <w:rPr>
          <w:rFonts w:cstheme="minorHAnsi"/>
        </w:rPr>
        <w:t xml:space="preserve"> </w:t>
      </w:r>
      <w:r w:rsidR="007E41FE">
        <w:rPr>
          <w:rFonts w:cstheme="minorHAnsi"/>
        </w:rPr>
        <w:t>The Municipality hereby determines</w:t>
      </w:r>
      <w:r w:rsidR="00A1425E">
        <w:rPr>
          <w:rFonts w:cstheme="minorHAnsi"/>
        </w:rPr>
        <w:t xml:space="preserve"> that</w:t>
      </w:r>
      <w:r w:rsidR="007E41FE">
        <w:rPr>
          <w:rFonts w:cstheme="minorHAnsi"/>
        </w:rPr>
        <w:t xml:space="preserve"> the following Fees for Applications are</w:t>
      </w:r>
      <w:r w:rsidR="007E41FE" w:rsidRPr="007E41FE">
        <w:rPr>
          <w:rFonts w:cstheme="minorHAnsi"/>
        </w:rPr>
        <w:t xml:space="preserve"> reasonable</w:t>
      </w:r>
      <w:r w:rsidR="007E41FE">
        <w:rPr>
          <w:rFonts w:cstheme="minorHAnsi"/>
        </w:rPr>
        <w:t xml:space="preserve"> and </w:t>
      </w:r>
      <w:r w:rsidR="007E41FE" w:rsidRPr="007E41FE">
        <w:rPr>
          <w:rFonts w:cstheme="minorHAnsi"/>
        </w:rPr>
        <w:t>nondiscriminatory</w:t>
      </w:r>
      <w:r w:rsidR="007E41FE">
        <w:rPr>
          <w:rFonts w:cstheme="minorHAnsi"/>
        </w:rPr>
        <w:t xml:space="preserve"> and do not </w:t>
      </w:r>
      <w:r w:rsidR="007E41FE" w:rsidRPr="007E41FE">
        <w:rPr>
          <w:rFonts w:cstheme="minorHAnsi"/>
        </w:rPr>
        <w:t xml:space="preserve">recover more than </w:t>
      </w:r>
      <w:r w:rsidR="007E41FE">
        <w:rPr>
          <w:rFonts w:cstheme="minorHAnsi"/>
        </w:rPr>
        <w:t>the Municipality</w:t>
      </w:r>
      <w:r w:rsidR="007E41FE" w:rsidRPr="007E41FE">
        <w:rPr>
          <w:rFonts w:cstheme="minorHAnsi"/>
        </w:rPr>
        <w:t xml:space="preserve">’s direct costs for processing an </w:t>
      </w:r>
      <w:r w:rsidR="007E41FE">
        <w:rPr>
          <w:rFonts w:cstheme="minorHAnsi"/>
        </w:rPr>
        <w:t>A</w:t>
      </w:r>
      <w:r w:rsidR="007E41FE" w:rsidRPr="007E41FE">
        <w:rPr>
          <w:rFonts w:cstheme="minorHAnsi"/>
        </w:rPr>
        <w:t>pplication</w:t>
      </w:r>
      <w:r w:rsidR="007E41FE">
        <w:rPr>
          <w:rFonts w:cstheme="minorHAnsi"/>
        </w:rPr>
        <w:t>. For each Application, the Municipality hereby imposes Fees as follows:</w:t>
      </w:r>
    </w:p>
    <w:p w14:paraId="7C23B3AE" w14:textId="53823BA8" w:rsidR="007E41FE" w:rsidRPr="007E41FE" w:rsidRDefault="007E41FE" w:rsidP="00A1425E">
      <w:pPr>
        <w:spacing w:after="240" w:line="240" w:lineRule="auto"/>
        <w:ind w:left="720" w:firstLine="720"/>
        <w:jc w:val="both"/>
        <w:rPr>
          <w:rFonts w:cstheme="minorHAnsi"/>
        </w:rPr>
      </w:pPr>
      <w:r w:rsidRPr="007E41FE">
        <w:rPr>
          <w:rFonts w:cstheme="minorHAnsi"/>
        </w:rPr>
        <w:t>(</w:t>
      </w:r>
      <w:r>
        <w:rPr>
          <w:rFonts w:cstheme="minorHAnsi"/>
        </w:rPr>
        <w:t>1</w:t>
      </w:r>
      <w:r w:rsidRPr="007E41FE">
        <w:rPr>
          <w:rFonts w:cstheme="minorHAnsi"/>
        </w:rPr>
        <w:t>)</w:t>
      </w:r>
      <w:r w:rsidRPr="007E41FE">
        <w:rPr>
          <w:rFonts w:cstheme="minorHAnsi"/>
        </w:rPr>
        <w:tab/>
        <w:t xml:space="preserve">for </w:t>
      </w:r>
      <w:r>
        <w:rPr>
          <w:rFonts w:cstheme="minorHAnsi"/>
        </w:rPr>
        <w:t>A</w:t>
      </w:r>
      <w:r w:rsidRPr="007E41FE">
        <w:rPr>
          <w:rFonts w:cstheme="minorHAnsi"/>
        </w:rPr>
        <w:t xml:space="preserve">pplications to </w:t>
      </w:r>
      <w:r>
        <w:rPr>
          <w:rFonts w:cstheme="minorHAnsi"/>
        </w:rPr>
        <w:t>C</w:t>
      </w:r>
      <w:r w:rsidRPr="007E41FE">
        <w:rPr>
          <w:rFonts w:cstheme="minorHAnsi"/>
        </w:rPr>
        <w:t xml:space="preserve">ollocate Small Wireless Facilities on existing </w:t>
      </w:r>
      <w:r>
        <w:rPr>
          <w:rFonts w:cstheme="minorHAnsi"/>
        </w:rPr>
        <w:t>P</w:t>
      </w:r>
      <w:r w:rsidRPr="007E41FE">
        <w:rPr>
          <w:rFonts w:cstheme="minorHAnsi"/>
        </w:rPr>
        <w:t xml:space="preserve">oles or </w:t>
      </w:r>
      <w:r>
        <w:rPr>
          <w:rFonts w:cstheme="minorHAnsi"/>
        </w:rPr>
        <w:t>Support S</w:t>
      </w:r>
      <w:r w:rsidRPr="007E41FE">
        <w:rPr>
          <w:rFonts w:cstheme="minorHAnsi"/>
        </w:rPr>
        <w:t xml:space="preserve">tructures, </w:t>
      </w:r>
      <w:r w:rsidR="00EB0E71">
        <w:rPr>
          <w:rFonts w:cstheme="minorHAnsi"/>
        </w:rPr>
        <w:t>one hundred dollars (</w:t>
      </w:r>
      <w:r>
        <w:rPr>
          <w:rFonts w:cstheme="minorHAnsi"/>
        </w:rPr>
        <w:t>$100</w:t>
      </w:r>
      <w:r w:rsidR="00EB0E71">
        <w:rPr>
          <w:rFonts w:cstheme="minorHAnsi"/>
        </w:rPr>
        <w:t>)</w:t>
      </w:r>
      <w:r w:rsidRPr="007E41FE">
        <w:rPr>
          <w:rFonts w:cstheme="minorHAnsi"/>
        </w:rPr>
        <w:t xml:space="preserve"> each for the first five Small Wireless Facilities in the same </w:t>
      </w:r>
      <w:r>
        <w:rPr>
          <w:rFonts w:cstheme="minorHAnsi"/>
        </w:rPr>
        <w:t>A</w:t>
      </w:r>
      <w:r w:rsidRPr="007E41FE">
        <w:rPr>
          <w:rFonts w:cstheme="minorHAnsi"/>
        </w:rPr>
        <w:t xml:space="preserve">pplication and </w:t>
      </w:r>
      <w:r w:rsidR="00EB0E71">
        <w:rPr>
          <w:rFonts w:cstheme="minorHAnsi"/>
        </w:rPr>
        <w:t>fifty dollars (</w:t>
      </w:r>
      <w:r>
        <w:rPr>
          <w:rFonts w:cstheme="minorHAnsi"/>
        </w:rPr>
        <w:t>$50</w:t>
      </w:r>
      <w:r w:rsidR="00EB0E71">
        <w:rPr>
          <w:rFonts w:cstheme="minorHAnsi"/>
        </w:rPr>
        <w:t>)</w:t>
      </w:r>
      <w:r w:rsidRPr="007E41FE">
        <w:rPr>
          <w:rFonts w:cstheme="minorHAnsi"/>
        </w:rPr>
        <w:t xml:space="preserve"> for each additional Small Wireless Facility in the same </w:t>
      </w:r>
      <w:r>
        <w:rPr>
          <w:rFonts w:cstheme="minorHAnsi"/>
        </w:rPr>
        <w:t>A</w:t>
      </w:r>
      <w:r w:rsidR="00EB0E71">
        <w:rPr>
          <w:rFonts w:cstheme="minorHAnsi"/>
        </w:rPr>
        <w:t>pplication;</w:t>
      </w:r>
    </w:p>
    <w:p w14:paraId="00B12775" w14:textId="4CDE08D8" w:rsidR="007E41FE" w:rsidRPr="007E41FE" w:rsidRDefault="007E41FE" w:rsidP="00A1425E">
      <w:pPr>
        <w:spacing w:after="240" w:line="240" w:lineRule="auto"/>
        <w:ind w:left="720" w:firstLine="720"/>
        <w:jc w:val="both"/>
        <w:rPr>
          <w:rFonts w:cstheme="minorHAnsi"/>
        </w:rPr>
      </w:pPr>
      <w:r w:rsidRPr="007E41FE">
        <w:rPr>
          <w:rFonts w:cstheme="minorHAnsi"/>
        </w:rPr>
        <w:t>(</w:t>
      </w:r>
      <w:r>
        <w:rPr>
          <w:rFonts w:cstheme="minorHAnsi"/>
        </w:rPr>
        <w:t>2</w:t>
      </w:r>
      <w:r w:rsidRPr="007E41FE">
        <w:rPr>
          <w:rFonts w:cstheme="minorHAnsi"/>
        </w:rPr>
        <w:t>)</w:t>
      </w:r>
      <w:r w:rsidRPr="007E41FE">
        <w:rPr>
          <w:rFonts w:cstheme="minorHAnsi"/>
        </w:rPr>
        <w:tab/>
        <w:t xml:space="preserve">for </w:t>
      </w:r>
      <w:r>
        <w:rPr>
          <w:rFonts w:cstheme="minorHAnsi"/>
        </w:rPr>
        <w:t>A</w:t>
      </w:r>
      <w:r w:rsidRPr="007E41FE">
        <w:rPr>
          <w:rFonts w:cstheme="minorHAnsi"/>
        </w:rPr>
        <w:t xml:space="preserve">pplications to Collocate Small Wireless Facilities on new </w:t>
      </w:r>
      <w:r>
        <w:rPr>
          <w:rFonts w:cstheme="minorHAnsi"/>
        </w:rPr>
        <w:t>P</w:t>
      </w:r>
      <w:r w:rsidRPr="007E41FE">
        <w:rPr>
          <w:rFonts w:cstheme="minorHAnsi"/>
        </w:rPr>
        <w:t xml:space="preserve">oles, </w:t>
      </w:r>
      <w:r w:rsidR="00EB0E71">
        <w:rPr>
          <w:rFonts w:cstheme="minorHAnsi"/>
        </w:rPr>
        <w:t>one thousand dollars (</w:t>
      </w:r>
      <w:r>
        <w:rPr>
          <w:rFonts w:cstheme="minorHAnsi"/>
        </w:rPr>
        <w:t>$1,000</w:t>
      </w:r>
      <w:r w:rsidR="00EB0E71">
        <w:rPr>
          <w:rFonts w:cstheme="minorHAnsi"/>
        </w:rPr>
        <w:t>)</w:t>
      </w:r>
      <w:r>
        <w:rPr>
          <w:rFonts w:cstheme="minorHAnsi"/>
        </w:rPr>
        <w:t xml:space="preserve"> </w:t>
      </w:r>
      <w:r w:rsidRPr="007E41FE">
        <w:rPr>
          <w:rFonts w:cstheme="minorHAnsi"/>
        </w:rPr>
        <w:t xml:space="preserve">for each </w:t>
      </w:r>
      <w:r>
        <w:rPr>
          <w:rFonts w:cstheme="minorHAnsi"/>
        </w:rPr>
        <w:t>P</w:t>
      </w:r>
      <w:r w:rsidRPr="007E41FE">
        <w:rPr>
          <w:rFonts w:cstheme="minorHAnsi"/>
        </w:rPr>
        <w:t xml:space="preserve">ole, which </w:t>
      </w:r>
      <w:r>
        <w:rPr>
          <w:rFonts w:cstheme="minorHAnsi"/>
        </w:rPr>
        <w:t>F</w:t>
      </w:r>
      <w:r w:rsidRPr="007E41FE">
        <w:rPr>
          <w:rFonts w:cstheme="minorHAnsi"/>
        </w:rPr>
        <w:t xml:space="preserve">ee covers both the installation of the new </w:t>
      </w:r>
      <w:r>
        <w:rPr>
          <w:rFonts w:cstheme="minorHAnsi"/>
        </w:rPr>
        <w:t>P</w:t>
      </w:r>
      <w:r w:rsidRPr="007E41FE">
        <w:rPr>
          <w:rFonts w:cstheme="minorHAnsi"/>
        </w:rPr>
        <w:t xml:space="preserve">ole and the </w:t>
      </w:r>
      <w:r>
        <w:rPr>
          <w:rFonts w:cstheme="minorHAnsi"/>
        </w:rPr>
        <w:t>C</w:t>
      </w:r>
      <w:r w:rsidRPr="007E41FE">
        <w:rPr>
          <w:rFonts w:cstheme="minorHAnsi"/>
        </w:rPr>
        <w:t xml:space="preserve">ollocation on the new </w:t>
      </w:r>
      <w:r>
        <w:rPr>
          <w:rFonts w:cstheme="minorHAnsi"/>
        </w:rPr>
        <w:t>P</w:t>
      </w:r>
      <w:r w:rsidRPr="007E41FE">
        <w:rPr>
          <w:rFonts w:cstheme="minorHAnsi"/>
        </w:rPr>
        <w:t xml:space="preserve">ole of associated Small Wireless Facilities; and </w:t>
      </w:r>
    </w:p>
    <w:p w14:paraId="3DDC9222" w14:textId="63ECF5ED" w:rsidR="007E41FE" w:rsidRDefault="007E41FE" w:rsidP="00A1425E">
      <w:pPr>
        <w:spacing w:after="240" w:line="240" w:lineRule="auto"/>
        <w:ind w:left="720" w:firstLine="720"/>
        <w:jc w:val="both"/>
        <w:rPr>
          <w:rFonts w:cstheme="minorHAnsi"/>
        </w:rPr>
      </w:pPr>
      <w:r w:rsidRPr="007E41FE">
        <w:rPr>
          <w:rFonts w:cstheme="minorHAnsi"/>
        </w:rPr>
        <w:t>(</w:t>
      </w:r>
      <w:r>
        <w:rPr>
          <w:rFonts w:cstheme="minorHAnsi"/>
        </w:rPr>
        <w:t>3</w:t>
      </w:r>
      <w:r w:rsidRPr="007E41FE">
        <w:rPr>
          <w:rFonts w:cstheme="minorHAnsi"/>
        </w:rPr>
        <w:t>)</w:t>
      </w:r>
      <w:r w:rsidRPr="007E41FE">
        <w:rPr>
          <w:rFonts w:cstheme="minorHAnsi"/>
        </w:rPr>
        <w:tab/>
        <w:t xml:space="preserve">for </w:t>
      </w:r>
      <w:r>
        <w:rPr>
          <w:rFonts w:cstheme="minorHAnsi"/>
        </w:rPr>
        <w:t>A</w:t>
      </w:r>
      <w:r w:rsidRPr="007E41FE">
        <w:rPr>
          <w:rFonts w:cstheme="minorHAnsi"/>
        </w:rPr>
        <w:t xml:space="preserve">pplications to Collocate Small Wireless Facilities on modified or replacement </w:t>
      </w:r>
      <w:r>
        <w:rPr>
          <w:rFonts w:cstheme="minorHAnsi"/>
        </w:rPr>
        <w:t>P</w:t>
      </w:r>
      <w:r w:rsidRPr="007E41FE">
        <w:rPr>
          <w:rFonts w:cstheme="minorHAnsi"/>
        </w:rPr>
        <w:t xml:space="preserve">oles, </w:t>
      </w:r>
      <w:r w:rsidR="00EB0E71">
        <w:rPr>
          <w:rFonts w:cstheme="minorHAnsi"/>
        </w:rPr>
        <w:t>two hundred fifty dollars (</w:t>
      </w:r>
      <w:r>
        <w:rPr>
          <w:rFonts w:cstheme="minorHAnsi"/>
        </w:rPr>
        <w:t>$250</w:t>
      </w:r>
      <w:r w:rsidR="00EB0E71">
        <w:rPr>
          <w:rFonts w:cstheme="minorHAnsi"/>
        </w:rPr>
        <w:t>)</w:t>
      </w:r>
      <w:r w:rsidRPr="007E41FE">
        <w:rPr>
          <w:rFonts w:cstheme="minorHAnsi"/>
        </w:rPr>
        <w:t xml:space="preserve"> for each </w:t>
      </w:r>
      <w:r>
        <w:rPr>
          <w:rFonts w:cstheme="minorHAnsi"/>
        </w:rPr>
        <w:t>P</w:t>
      </w:r>
      <w:r w:rsidRPr="007E41FE">
        <w:rPr>
          <w:rFonts w:cstheme="minorHAnsi"/>
        </w:rPr>
        <w:t xml:space="preserve">ole, which </w:t>
      </w:r>
      <w:r>
        <w:rPr>
          <w:rFonts w:cstheme="minorHAnsi"/>
        </w:rPr>
        <w:t>F</w:t>
      </w:r>
      <w:r w:rsidRPr="007E41FE">
        <w:rPr>
          <w:rFonts w:cstheme="minorHAnsi"/>
        </w:rPr>
        <w:t xml:space="preserve">ee covers both the modification or replacement of the </w:t>
      </w:r>
      <w:r>
        <w:rPr>
          <w:rFonts w:cstheme="minorHAnsi"/>
        </w:rPr>
        <w:t>P</w:t>
      </w:r>
      <w:r w:rsidRPr="007E41FE">
        <w:rPr>
          <w:rFonts w:cstheme="minorHAnsi"/>
        </w:rPr>
        <w:t xml:space="preserve">ole and the </w:t>
      </w:r>
      <w:r>
        <w:rPr>
          <w:rFonts w:cstheme="minorHAnsi"/>
        </w:rPr>
        <w:t>C</w:t>
      </w:r>
      <w:r w:rsidRPr="007E41FE">
        <w:rPr>
          <w:rFonts w:cstheme="minorHAnsi"/>
        </w:rPr>
        <w:t xml:space="preserve">ollocation on the </w:t>
      </w:r>
      <w:r>
        <w:rPr>
          <w:rFonts w:cstheme="minorHAnsi"/>
        </w:rPr>
        <w:t>P</w:t>
      </w:r>
      <w:r w:rsidRPr="007E41FE">
        <w:rPr>
          <w:rFonts w:cstheme="minorHAnsi"/>
        </w:rPr>
        <w:t>ole of associated Small Wireless Facilities.</w:t>
      </w:r>
    </w:p>
    <w:p w14:paraId="3D6EE11E" w14:textId="63EC4FB5" w:rsidR="007E41FE" w:rsidRDefault="007E41FE" w:rsidP="00A1425E">
      <w:pPr>
        <w:jc w:val="both"/>
        <w:rPr>
          <w:rFonts w:cstheme="minorHAnsi"/>
          <w:color w:val="000000" w:themeColor="text1"/>
          <w:u w:color="000000" w:themeColor="text1"/>
        </w:rPr>
      </w:pPr>
      <w:r>
        <w:rPr>
          <w:rFonts w:cstheme="minorHAnsi"/>
          <w:color w:val="000000" w:themeColor="text1"/>
          <w:u w:color="000000" w:themeColor="text1"/>
        </w:rPr>
        <w:t>The A</w:t>
      </w:r>
      <w:r w:rsidRPr="00C87D6F">
        <w:rPr>
          <w:rFonts w:cstheme="minorHAnsi"/>
          <w:color w:val="000000" w:themeColor="text1"/>
          <w:u w:color="000000" w:themeColor="text1"/>
        </w:rPr>
        <w:t xml:space="preserve">pplication </w:t>
      </w:r>
      <w:r>
        <w:rPr>
          <w:rFonts w:cstheme="minorHAnsi"/>
          <w:color w:val="000000" w:themeColor="text1"/>
          <w:u w:color="000000" w:themeColor="text1"/>
        </w:rPr>
        <w:t>F</w:t>
      </w:r>
      <w:r w:rsidRPr="00C87D6F">
        <w:rPr>
          <w:rFonts w:cstheme="minorHAnsi"/>
          <w:color w:val="000000" w:themeColor="text1"/>
          <w:u w:color="000000" w:themeColor="text1"/>
        </w:rPr>
        <w:t xml:space="preserve">ee </w:t>
      </w:r>
      <w:r>
        <w:rPr>
          <w:rFonts w:cstheme="minorHAnsi"/>
          <w:color w:val="000000" w:themeColor="text1"/>
          <w:u w:color="000000" w:themeColor="text1"/>
        </w:rPr>
        <w:t>shall apply to a W</w:t>
      </w:r>
      <w:r w:rsidRPr="00C87D6F">
        <w:rPr>
          <w:rFonts w:cstheme="minorHAnsi"/>
          <w:color w:val="000000" w:themeColor="text1"/>
          <w:u w:color="000000" w:themeColor="text1"/>
        </w:rPr>
        <w:t xml:space="preserve">ireless </w:t>
      </w:r>
      <w:r>
        <w:rPr>
          <w:rFonts w:cstheme="minorHAnsi"/>
          <w:color w:val="000000" w:themeColor="text1"/>
          <w:u w:color="000000" w:themeColor="text1"/>
        </w:rPr>
        <w:t>P</w:t>
      </w:r>
      <w:r w:rsidRPr="00C87D6F">
        <w:rPr>
          <w:rFonts w:cstheme="minorHAnsi"/>
          <w:color w:val="000000" w:themeColor="text1"/>
          <w:u w:color="000000" w:themeColor="text1"/>
        </w:rPr>
        <w:t xml:space="preserve">rovider regardless of whether the </w:t>
      </w:r>
      <w:r>
        <w:rPr>
          <w:rFonts w:cstheme="minorHAnsi"/>
          <w:color w:val="000000" w:themeColor="text1"/>
          <w:u w:color="000000" w:themeColor="text1"/>
        </w:rPr>
        <w:t>Wireless P</w:t>
      </w:r>
      <w:r w:rsidRPr="00C87D6F">
        <w:rPr>
          <w:rFonts w:cstheme="minorHAnsi"/>
          <w:color w:val="000000" w:themeColor="text1"/>
          <w:u w:color="000000" w:themeColor="text1"/>
        </w:rPr>
        <w:t xml:space="preserve">rovider is subject to a business license tax that is or may be imposed upon it pursuant to </w:t>
      </w:r>
      <w:r w:rsidR="00EB0E71">
        <w:rPr>
          <w:rFonts w:cstheme="minorHAnsi"/>
          <w:color w:val="000000" w:themeColor="text1"/>
          <w:u w:color="000000" w:themeColor="text1"/>
        </w:rPr>
        <w:t xml:space="preserve">S.C. Code </w:t>
      </w:r>
      <w:r w:rsidRPr="00C87D6F">
        <w:rPr>
          <w:rFonts w:cstheme="minorHAnsi"/>
          <w:color w:val="000000" w:themeColor="text1"/>
          <w:u w:color="000000" w:themeColor="text1"/>
        </w:rPr>
        <w:t>Section 58</w:t>
      </w:r>
      <w:r w:rsidRPr="00C87D6F">
        <w:rPr>
          <w:rFonts w:cstheme="minorHAnsi"/>
          <w:color w:val="000000" w:themeColor="text1"/>
          <w:u w:color="000000" w:themeColor="text1"/>
        </w:rPr>
        <w:noBreakHyphen/>
        <w:t>9</w:t>
      </w:r>
      <w:r w:rsidRPr="00C87D6F">
        <w:rPr>
          <w:rFonts w:cstheme="minorHAnsi"/>
          <w:color w:val="000000" w:themeColor="text1"/>
          <w:u w:color="000000" w:themeColor="text1"/>
        </w:rPr>
        <w:noBreakHyphen/>
        <w:t xml:space="preserve">2220 </w:t>
      </w:r>
      <w:r w:rsidR="00394189">
        <w:rPr>
          <w:rFonts w:cstheme="minorHAnsi"/>
          <w:color w:val="000000" w:themeColor="text1"/>
          <w:u w:color="000000" w:themeColor="text1"/>
        </w:rPr>
        <w:t>or</w:t>
      </w:r>
      <w:r w:rsidRPr="00C87D6F">
        <w:rPr>
          <w:rFonts w:cstheme="minorHAnsi"/>
          <w:color w:val="000000" w:themeColor="text1"/>
          <w:u w:color="000000" w:themeColor="text1"/>
        </w:rPr>
        <w:t xml:space="preserve"> a franchise, consent, or administrative fee that is or may be imposed upon it pursuant to </w:t>
      </w:r>
      <w:r w:rsidR="00EB0E71">
        <w:rPr>
          <w:rFonts w:cstheme="minorHAnsi"/>
          <w:color w:val="000000" w:themeColor="text1"/>
          <w:u w:color="000000" w:themeColor="text1"/>
        </w:rPr>
        <w:t xml:space="preserve">S.C. Code </w:t>
      </w:r>
      <w:r w:rsidRPr="00C87D6F">
        <w:rPr>
          <w:rFonts w:cstheme="minorHAnsi"/>
          <w:color w:val="000000" w:themeColor="text1"/>
          <w:u w:color="000000" w:themeColor="text1"/>
        </w:rPr>
        <w:t>Section 58</w:t>
      </w:r>
      <w:r w:rsidRPr="00C87D6F">
        <w:rPr>
          <w:rFonts w:cstheme="minorHAnsi"/>
          <w:color w:val="000000" w:themeColor="text1"/>
          <w:u w:color="000000" w:themeColor="text1"/>
        </w:rPr>
        <w:noBreakHyphen/>
        <w:t>9</w:t>
      </w:r>
      <w:r w:rsidRPr="00C87D6F">
        <w:rPr>
          <w:rFonts w:cstheme="minorHAnsi"/>
          <w:color w:val="000000" w:themeColor="text1"/>
          <w:u w:color="000000" w:themeColor="text1"/>
        </w:rPr>
        <w:noBreakHyphen/>
        <w:t>2230.</w:t>
      </w:r>
      <w:r>
        <w:rPr>
          <w:rFonts w:cstheme="minorHAnsi"/>
          <w:color w:val="000000" w:themeColor="text1"/>
          <w:u w:color="000000" w:themeColor="text1"/>
        </w:rPr>
        <w:t xml:space="preserve"> The Application Fee shall apply</w:t>
      </w:r>
      <w:r w:rsidRPr="00C87D6F">
        <w:rPr>
          <w:rFonts w:cstheme="minorHAnsi"/>
          <w:color w:val="000000" w:themeColor="text1"/>
          <w:u w:color="000000" w:themeColor="text1"/>
        </w:rPr>
        <w:t xml:space="preserve"> to a</w:t>
      </w:r>
      <w:r>
        <w:rPr>
          <w:rFonts w:cstheme="minorHAnsi"/>
          <w:color w:val="000000" w:themeColor="text1"/>
          <w:u w:color="000000" w:themeColor="text1"/>
        </w:rPr>
        <w:t xml:space="preserve"> C</w:t>
      </w:r>
      <w:r w:rsidRPr="00C87D6F">
        <w:rPr>
          <w:rFonts w:cstheme="minorHAnsi"/>
          <w:color w:val="000000" w:themeColor="text1"/>
          <w:u w:color="000000" w:themeColor="text1"/>
        </w:rPr>
        <w:t xml:space="preserve">ommunications </w:t>
      </w:r>
      <w:r>
        <w:rPr>
          <w:rFonts w:cstheme="minorHAnsi"/>
          <w:color w:val="000000" w:themeColor="text1"/>
          <w:u w:color="000000" w:themeColor="text1"/>
        </w:rPr>
        <w:t>S</w:t>
      </w:r>
      <w:r w:rsidRPr="00C87D6F">
        <w:rPr>
          <w:rFonts w:cstheme="minorHAnsi"/>
          <w:color w:val="000000" w:themeColor="text1"/>
          <w:u w:color="000000" w:themeColor="text1"/>
        </w:rPr>
        <w:t xml:space="preserve">ervice </w:t>
      </w:r>
      <w:r>
        <w:rPr>
          <w:rFonts w:cstheme="minorHAnsi"/>
          <w:color w:val="000000" w:themeColor="text1"/>
          <w:u w:color="000000" w:themeColor="text1"/>
        </w:rPr>
        <w:t>P</w:t>
      </w:r>
      <w:r w:rsidRPr="00C87D6F">
        <w:rPr>
          <w:rFonts w:cstheme="minorHAnsi"/>
          <w:color w:val="000000" w:themeColor="text1"/>
          <w:u w:color="000000" w:themeColor="text1"/>
        </w:rPr>
        <w:t xml:space="preserve">rovider regardless of whether the </w:t>
      </w:r>
      <w:r>
        <w:rPr>
          <w:rFonts w:cstheme="minorHAnsi"/>
          <w:color w:val="000000" w:themeColor="text1"/>
          <w:u w:color="000000" w:themeColor="text1"/>
        </w:rPr>
        <w:t>C</w:t>
      </w:r>
      <w:r w:rsidRPr="00C87D6F">
        <w:rPr>
          <w:rFonts w:cstheme="minorHAnsi"/>
          <w:color w:val="000000" w:themeColor="text1"/>
          <w:u w:color="000000" w:themeColor="text1"/>
        </w:rPr>
        <w:t xml:space="preserve">ommunications </w:t>
      </w:r>
      <w:r>
        <w:rPr>
          <w:rFonts w:cstheme="minorHAnsi"/>
          <w:color w:val="000000" w:themeColor="text1"/>
          <w:u w:color="000000" w:themeColor="text1"/>
        </w:rPr>
        <w:t>S</w:t>
      </w:r>
      <w:r w:rsidRPr="00C87D6F">
        <w:rPr>
          <w:rFonts w:cstheme="minorHAnsi"/>
          <w:color w:val="000000" w:themeColor="text1"/>
          <w:u w:color="000000" w:themeColor="text1"/>
        </w:rPr>
        <w:t xml:space="preserve">ervice </w:t>
      </w:r>
      <w:r>
        <w:rPr>
          <w:rFonts w:cstheme="minorHAnsi"/>
          <w:color w:val="000000" w:themeColor="text1"/>
          <w:u w:color="000000" w:themeColor="text1"/>
        </w:rPr>
        <w:t>P</w:t>
      </w:r>
      <w:r w:rsidRPr="00C87D6F">
        <w:rPr>
          <w:rFonts w:cstheme="minorHAnsi"/>
          <w:color w:val="000000" w:themeColor="text1"/>
          <w:u w:color="000000" w:themeColor="text1"/>
        </w:rPr>
        <w:t xml:space="preserve">rovider is subject to a franchise fee that is or may be imposed upon it pursuant to </w:t>
      </w:r>
      <w:r w:rsidR="00EB0E71">
        <w:rPr>
          <w:rFonts w:cstheme="minorHAnsi"/>
          <w:color w:val="000000" w:themeColor="text1"/>
          <w:u w:color="000000" w:themeColor="text1"/>
        </w:rPr>
        <w:t xml:space="preserve">S.C. Code </w:t>
      </w:r>
      <w:r w:rsidRPr="00C87D6F">
        <w:rPr>
          <w:rFonts w:cstheme="minorHAnsi"/>
          <w:color w:val="000000" w:themeColor="text1"/>
          <w:u w:color="000000" w:themeColor="text1"/>
        </w:rPr>
        <w:t>Section 58</w:t>
      </w:r>
      <w:r w:rsidRPr="00C87D6F">
        <w:rPr>
          <w:rFonts w:cstheme="minorHAnsi"/>
          <w:color w:val="000000" w:themeColor="text1"/>
          <w:u w:color="000000" w:themeColor="text1"/>
        </w:rPr>
        <w:noBreakHyphen/>
        <w:t>12</w:t>
      </w:r>
      <w:r w:rsidRPr="00C87D6F">
        <w:rPr>
          <w:rFonts w:cstheme="minorHAnsi"/>
          <w:color w:val="000000" w:themeColor="text1"/>
          <w:u w:color="000000" w:themeColor="text1"/>
        </w:rPr>
        <w:noBreakHyphen/>
        <w:t>330.</w:t>
      </w:r>
    </w:p>
    <w:p w14:paraId="0DFE0AE1" w14:textId="7BBACF35" w:rsidR="007E41FE" w:rsidRPr="009F1449" w:rsidRDefault="00A1425E" w:rsidP="009F1449">
      <w:pPr>
        <w:jc w:val="both"/>
        <w:rPr>
          <w:rFonts w:cstheme="minorHAnsi"/>
          <w:color w:val="000000" w:themeColor="text1"/>
          <w:u w:color="000000" w:themeColor="text1"/>
        </w:rPr>
      </w:pPr>
      <w:r>
        <w:rPr>
          <w:rFonts w:cstheme="minorHAnsi"/>
          <w:color w:val="000000" w:themeColor="text1"/>
          <w:u w:color="000000" w:themeColor="text1"/>
        </w:rPr>
        <w:tab/>
        <w:t>(i)</w:t>
      </w:r>
      <w:r>
        <w:rPr>
          <w:rFonts w:cstheme="minorHAnsi"/>
          <w:color w:val="000000" w:themeColor="text1"/>
          <w:u w:color="000000" w:themeColor="text1"/>
        </w:rPr>
        <w:tab/>
      </w:r>
      <w:r w:rsidRPr="00A1425E">
        <w:rPr>
          <w:rFonts w:cstheme="minorHAnsi"/>
          <w:b/>
          <w:i/>
          <w:color w:val="000000" w:themeColor="text1"/>
          <w:u w:val="single" w:color="000000" w:themeColor="text1"/>
        </w:rPr>
        <w:t>Consultant Fees</w:t>
      </w:r>
      <w:r>
        <w:rPr>
          <w:rFonts w:cstheme="minorHAnsi"/>
          <w:color w:val="000000" w:themeColor="text1"/>
          <w:u w:color="000000" w:themeColor="text1"/>
        </w:rPr>
        <w:t xml:space="preserve">. To the extent that the Municipality engages one or more consultants to assist in review of Applications, the Municipality shall impose a Fee for such Applications to the extent permitted by, and calculated in accordance with, </w:t>
      </w:r>
      <w:r w:rsidR="00EB0E71">
        <w:rPr>
          <w:rFonts w:cstheme="minorHAnsi"/>
          <w:color w:val="000000" w:themeColor="text1"/>
          <w:u w:color="000000" w:themeColor="text1"/>
        </w:rPr>
        <w:t xml:space="preserve">S.C. Code </w:t>
      </w:r>
      <w:r>
        <w:rPr>
          <w:rFonts w:cstheme="minorHAnsi"/>
          <w:color w:val="000000" w:themeColor="text1"/>
          <w:u w:color="000000" w:themeColor="text1"/>
        </w:rPr>
        <w:t>Section 58-11-850(D)(4).</w:t>
      </w:r>
    </w:p>
    <w:p w14:paraId="7901929F" w14:textId="237C03CB" w:rsidR="000B30F6" w:rsidRPr="00741774" w:rsidRDefault="000B30F6" w:rsidP="00741774">
      <w:pPr>
        <w:spacing w:after="240" w:line="240" w:lineRule="auto"/>
        <w:jc w:val="both"/>
        <w:rPr>
          <w:rFonts w:cstheme="minorHAnsi"/>
          <w:color w:val="000000" w:themeColor="text1"/>
          <w:u w:val="single"/>
        </w:rPr>
      </w:pPr>
      <w:r w:rsidRPr="00741774">
        <w:rPr>
          <w:rFonts w:cstheme="minorHAnsi"/>
          <w:b/>
          <w:color w:val="000000" w:themeColor="text1"/>
          <w:u w:val="single"/>
        </w:rPr>
        <w:t>Section 4.</w:t>
      </w:r>
      <w:r w:rsidR="007E41FE" w:rsidRPr="00741774">
        <w:rPr>
          <w:rFonts w:cstheme="minorHAnsi"/>
          <w:b/>
          <w:color w:val="000000" w:themeColor="text1"/>
          <w:u w:val="single"/>
        </w:rPr>
        <w:t xml:space="preserve"> </w:t>
      </w:r>
      <w:r w:rsidRPr="00741774">
        <w:rPr>
          <w:rFonts w:cstheme="minorHAnsi"/>
          <w:b/>
          <w:i/>
          <w:color w:val="000000" w:themeColor="text1"/>
          <w:u w:val="single"/>
        </w:rPr>
        <w:t>Action on Permit Application.</w:t>
      </w:r>
    </w:p>
    <w:p w14:paraId="34D49558" w14:textId="70B4A550" w:rsidR="008F3907" w:rsidRPr="00741774" w:rsidRDefault="00F46817" w:rsidP="008F3907">
      <w:pPr>
        <w:spacing w:after="240" w:line="240" w:lineRule="auto"/>
        <w:jc w:val="both"/>
        <w:rPr>
          <w:rFonts w:cstheme="minorHAnsi"/>
          <w:color w:val="000000" w:themeColor="text1"/>
        </w:rPr>
      </w:pPr>
      <w:r w:rsidRPr="00AA3818">
        <w:rPr>
          <w:rFonts w:cstheme="minorHAnsi"/>
          <w:color w:val="000000" w:themeColor="text1"/>
        </w:rPr>
        <w:tab/>
        <w:t>(a)</w:t>
      </w:r>
      <w:r w:rsidRPr="00AA3818">
        <w:rPr>
          <w:rFonts w:cstheme="minorHAnsi"/>
          <w:color w:val="000000" w:themeColor="text1"/>
        </w:rPr>
        <w:tab/>
      </w:r>
      <w:r w:rsidR="008F3907" w:rsidRPr="00741774">
        <w:rPr>
          <w:rFonts w:cstheme="minorHAnsi"/>
          <w:b/>
          <w:i/>
          <w:color w:val="000000" w:themeColor="text1"/>
        </w:rPr>
        <w:t>Notice of Incompleteness</w:t>
      </w:r>
      <w:r w:rsidR="000B30F6" w:rsidRPr="00741774">
        <w:rPr>
          <w:rFonts w:cstheme="minorHAnsi"/>
          <w:b/>
          <w:i/>
          <w:color w:val="000000" w:themeColor="text1"/>
        </w:rPr>
        <w:t xml:space="preserve">. </w:t>
      </w:r>
      <w:r w:rsidR="008F3907" w:rsidRPr="00741774">
        <w:rPr>
          <w:rFonts w:cstheme="minorHAnsi"/>
          <w:color w:val="000000" w:themeColor="text1"/>
        </w:rPr>
        <w:t xml:space="preserve">Within ten days of receiving an Application, the Municipality must determine and notify the Applicant in writing whether the Application is complete. If an Application is incomplete, the Municipality shall specifically identify the missing information in writing. The processing deadline set forth in Section 4(b) below is tolled from the time the Municipality sends the notice of incompleteness to the time the Applicant provides the missing information. The processing deadline also may be tolled by agreement of the Applicant and the Municipality, confirmed in writing. </w:t>
      </w:r>
    </w:p>
    <w:p w14:paraId="05FD3A74" w14:textId="059045B3" w:rsidR="008F3907" w:rsidRDefault="008F3907" w:rsidP="008F3907">
      <w:pPr>
        <w:spacing w:after="240" w:line="240" w:lineRule="auto"/>
        <w:ind w:firstLine="720"/>
        <w:jc w:val="both"/>
        <w:rPr>
          <w:rFonts w:cstheme="minorHAnsi"/>
          <w:color w:val="000000" w:themeColor="text1"/>
        </w:rPr>
      </w:pPr>
      <w:r w:rsidRPr="00741774">
        <w:rPr>
          <w:rFonts w:cstheme="minorHAnsi"/>
          <w:color w:val="000000" w:themeColor="text1"/>
        </w:rPr>
        <w:t>(b)</w:t>
      </w:r>
      <w:r w:rsidRPr="00741774">
        <w:rPr>
          <w:rFonts w:cstheme="minorHAnsi"/>
          <w:color w:val="000000" w:themeColor="text1"/>
        </w:rPr>
        <w:tab/>
      </w:r>
      <w:r w:rsidRPr="00741774">
        <w:rPr>
          <w:rFonts w:cstheme="minorHAnsi"/>
          <w:b/>
          <w:i/>
          <w:color w:val="000000" w:themeColor="text1"/>
        </w:rPr>
        <w:t>Time Requirements for Review of Applications.</w:t>
      </w:r>
      <w:r w:rsidRPr="00741774">
        <w:rPr>
          <w:rFonts w:cstheme="minorHAnsi"/>
          <w:color w:val="000000" w:themeColor="text1"/>
        </w:rPr>
        <w:t xml:space="preserve"> An Application must be processed on a nondiscriminatory basis. </w:t>
      </w:r>
      <w:r w:rsidR="003E40A7" w:rsidRPr="003E40A7">
        <w:rPr>
          <w:rFonts w:cstheme="minorHAnsi"/>
          <w:color w:val="000000" w:themeColor="text1"/>
        </w:rPr>
        <w:t>The following shall apply to all Applications except those for Eligible Facilities Requests</w:t>
      </w:r>
      <w:r w:rsidR="003E40A7">
        <w:rPr>
          <w:rFonts w:cstheme="minorHAnsi"/>
          <w:color w:val="000000" w:themeColor="text1"/>
        </w:rPr>
        <w:t>,</w:t>
      </w:r>
      <w:r w:rsidR="003E40A7" w:rsidRPr="003E40A7">
        <w:rPr>
          <w:rFonts w:cstheme="minorHAnsi"/>
          <w:color w:val="000000" w:themeColor="text1"/>
        </w:rPr>
        <w:t xml:space="preserve"> which are addressed below in Section 4(c). </w:t>
      </w:r>
      <w:r w:rsidRPr="00741774">
        <w:rPr>
          <w:rFonts w:cstheme="minorHAnsi"/>
          <w:color w:val="000000" w:themeColor="text1"/>
        </w:rPr>
        <w:t xml:space="preserve">The Municipality shall make its final decision to approve or deny the Application within sixty </w:t>
      </w:r>
      <w:r w:rsidR="00030D56">
        <w:rPr>
          <w:rFonts w:cstheme="minorHAnsi"/>
          <w:color w:val="000000" w:themeColor="text1"/>
        </w:rPr>
        <w:t xml:space="preserve">(60) </w:t>
      </w:r>
      <w:r w:rsidRPr="00741774">
        <w:rPr>
          <w:rFonts w:cstheme="minorHAnsi"/>
          <w:color w:val="000000" w:themeColor="text1"/>
        </w:rPr>
        <w:t xml:space="preserve">days of receipt of a complete Application for Collocation of Small Wireless Facilities and within ninety </w:t>
      </w:r>
      <w:r w:rsidR="00030D56">
        <w:rPr>
          <w:rFonts w:cstheme="minorHAnsi"/>
          <w:color w:val="000000" w:themeColor="text1"/>
        </w:rPr>
        <w:t xml:space="preserve">(90) </w:t>
      </w:r>
      <w:r w:rsidRPr="00741774">
        <w:rPr>
          <w:rFonts w:cstheme="minorHAnsi"/>
          <w:color w:val="000000" w:themeColor="text1"/>
        </w:rPr>
        <w:t xml:space="preserve">days of receipt of a complete Application for the installation, modification, or replacement of a Pole and the </w:t>
      </w:r>
      <w:r w:rsidR="00E61434">
        <w:rPr>
          <w:rFonts w:cstheme="minorHAnsi"/>
          <w:color w:val="000000" w:themeColor="text1"/>
        </w:rPr>
        <w:t>C</w:t>
      </w:r>
      <w:r w:rsidRPr="00741774">
        <w:rPr>
          <w:rFonts w:cstheme="minorHAnsi"/>
          <w:color w:val="000000" w:themeColor="text1"/>
        </w:rPr>
        <w:t>ollocation of associated Small Wireless Facilities on the installed, modified, or replaced Pole. If the Municipality fails to act on an Application within the applicable time period, the Applicant may provide the Municipality written notice that the time period for acting has lapsed</w:t>
      </w:r>
      <w:r w:rsidR="00030D56">
        <w:rPr>
          <w:rFonts w:cstheme="minorHAnsi"/>
          <w:color w:val="000000" w:themeColor="text1"/>
        </w:rPr>
        <w:t>. T</w:t>
      </w:r>
      <w:r w:rsidRPr="00741774">
        <w:rPr>
          <w:rFonts w:cstheme="minorHAnsi"/>
          <w:color w:val="000000" w:themeColor="text1"/>
        </w:rPr>
        <w:t xml:space="preserve">he Municipality shall then have twenty </w:t>
      </w:r>
      <w:r w:rsidR="00030D56">
        <w:rPr>
          <w:rFonts w:cstheme="minorHAnsi"/>
          <w:color w:val="000000" w:themeColor="text1"/>
        </w:rPr>
        <w:t xml:space="preserve">(20) </w:t>
      </w:r>
      <w:r w:rsidRPr="00741774">
        <w:rPr>
          <w:rFonts w:cstheme="minorHAnsi"/>
          <w:color w:val="000000" w:themeColor="text1"/>
        </w:rPr>
        <w:t>days</w:t>
      </w:r>
      <w:r w:rsidRPr="008F3907">
        <w:rPr>
          <w:rFonts w:cstheme="minorHAnsi"/>
          <w:color w:val="000000" w:themeColor="text1"/>
        </w:rPr>
        <w:t xml:space="preserve"> after receipt of such notice to render its written decision. The </w:t>
      </w:r>
      <w:r>
        <w:rPr>
          <w:rFonts w:cstheme="minorHAnsi"/>
          <w:color w:val="000000" w:themeColor="text1"/>
        </w:rPr>
        <w:t>A</w:t>
      </w:r>
      <w:r w:rsidRPr="008F3907">
        <w:rPr>
          <w:rFonts w:cstheme="minorHAnsi"/>
          <w:color w:val="000000" w:themeColor="text1"/>
        </w:rPr>
        <w:t xml:space="preserve">pplication shall be deemed to have been approved by passage of time and operation of law if the </w:t>
      </w:r>
      <w:r>
        <w:rPr>
          <w:rFonts w:cstheme="minorHAnsi"/>
          <w:color w:val="000000" w:themeColor="text1"/>
        </w:rPr>
        <w:t xml:space="preserve">Municipality </w:t>
      </w:r>
      <w:r w:rsidRPr="008F3907">
        <w:rPr>
          <w:rFonts w:cstheme="minorHAnsi"/>
          <w:color w:val="000000" w:themeColor="text1"/>
        </w:rPr>
        <w:t xml:space="preserve">does not render its written decision within the noticed twenty </w:t>
      </w:r>
      <w:r w:rsidR="00030D56">
        <w:rPr>
          <w:rFonts w:cstheme="minorHAnsi"/>
          <w:color w:val="000000" w:themeColor="text1"/>
        </w:rPr>
        <w:t xml:space="preserve">(20) </w:t>
      </w:r>
      <w:r w:rsidRPr="008F3907">
        <w:rPr>
          <w:rFonts w:cstheme="minorHAnsi"/>
          <w:color w:val="000000" w:themeColor="text1"/>
        </w:rPr>
        <w:t>days.</w:t>
      </w:r>
      <w:r w:rsidR="003E40A7" w:rsidRPr="003E40A7">
        <w:t xml:space="preserve"> </w:t>
      </w:r>
      <w:r w:rsidR="003E40A7" w:rsidRPr="003E40A7">
        <w:rPr>
          <w:rFonts w:cstheme="minorHAnsi"/>
          <w:color w:val="000000" w:themeColor="text1"/>
        </w:rPr>
        <w:t xml:space="preserve">If applicable </w:t>
      </w:r>
      <w:r w:rsidR="003E40A7">
        <w:rPr>
          <w:rFonts w:cstheme="minorHAnsi"/>
          <w:color w:val="000000" w:themeColor="text1"/>
        </w:rPr>
        <w:t xml:space="preserve">federal or </w:t>
      </w:r>
      <w:r w:rsidR="00E61434">
        <w:rPr>
          <w:rFonts w:cstheme="minorHAnsi"/>
          <w:color w:val="000000" w:themeColor="text1"/>
        </w:rPr>
        <w:t>S</w:t>
      </w:r>
      <w:r w:rsidR="003E40A7">
        <w:rPr>
          <w:rFonts w:cstheme="minorHAnsi"/>
          <w:color w:val="000000" w:themeColor="text1"/>
        </w:rPr>
        <w:t xml:space="preserve">tate </w:t>
      </w:r>
      <w:r w:rsidR="003E40A7" w:rsidRPr="003E40A7">
        <w:rPr>
          <w:rFonts w:cstheme="minorHAnsi"/>
          <w:color w:val="000000" w:themeColor="text1"/>
        </w:rPr>
        <w:t xml:space="preserve">law establishes a shorter period or different requirements for action, </w:t>
      </w:r>
      <w:r w:rsidR="003E40A7">
        <w:rPr>
          <w:rFonts w:cstheme="minorHAnsi"/>
          <w:color w:val="000000" w:themeColor="text1"/>
        </w:rPr>
        <w:t>the Municipality</w:t>
      </w:r>
      <w:r w:rsidR="003E40A7" w:rsidRPr="003E40A7">
        <w:rPr>
          <w:rFonts w:cstheme="minorHAnsi"/>
          <w:color w:val="000000" w:themeColor="text1"/>
        </w:rPr>
        <w:t xml:space="preserve"> shall comply with </w:t>
      </w:r>
      <w:r w:rsidR="003E40A7">
        <w:rPr>
          <w:rFonts w:cstheme="minorHAnsi"/>
          <w:color w:val="000000" w:themeColor="text1"/>
        </w:rPr>
        <w:t>such a</w:t>
      </w:r>
      <w:r w:rsidR="003E40A7" w:rsidRPr="003E40A7">
        <w:rPr>
          <w:rFonts w:cstheme="minorHAnsi"/>
          <w:color w:val="000000" w:themeColor="text1"/>
        </w:rPr>
        <w:t xml:space="preserve">pplicable law, but the remedy for </w:t>
      </w:r>
      <w:r w:rsidR="003E40A7">
        <w:rPr>
          <w:rFonts w:cstheme="minorHAnsi"/>
          <w:color w:val="000000" w:themeColor="text1"/>
        </w:rPr>
        <w:t>n</w:t>
      </w:r>
      <w:r w:rsidR="003E40A7" w:rsidRPr="003E40A7">
        <w:rPr>
          <w:rFonts w:cstheme="minorHAnsi"/>
          <w:color w:val="000000" w:themeColor="text1"/>
        </w:rPr>
        <w:t xml:space="preserve">on-compliance </w:t>
      </w:r>
      <w:r w:rsidR="003E40A7">
        <w:rPr>
          <w:rFonts w:cstheme="minorHAnsi"/>
          <w:color w:val="000000" w:themeColor="text1"/>
        </w:rPr>
        <w:t>shall</w:t>
      </w:r>
      <w:r w:rsidR="003E40A7" w:rsidRPr="003E40A7">
        <w:rPr>
          <w:rFonts w:cstheme="minorHAnsi"/>
          <w:color w:val="000000" w:themeColor="text1"/>
        </w:rPr>
        <w:t xml:space="preserve"> be </w:t>
      </w:r>
      <w:r w:rsidR="003E40A7">
        <w:rPr>
          <w:rFonts w:cstheme="minorHAnsi"/>
          <w:color w:val="000000" w:themeColor="text1"/>
        </w:rPr>
        <w:t xml:space="preserve">limited to </w:t>
      </w:r>
      <w:r w:rsidR="003E40A7" w:rsidRPr="003E40A7">
        <w:rPr>
          <w:rFonts w:cstheme="minorHAnsi"/>
          <w:color w:val="000000" w:themeColor="text1"/>
        </w:rPr>
        <w:t>the</w:t>
      </w:r>
      <w:r w:rsidR="003E40A7">
        <w:rPr>
          <w:rFonts w:cstheme="minorHAnsi"/>
          <w:color w:val="000000" w:themeColor="text1"/>
        </w:rPr>
        <w:t xml:space="preserve"> </w:t>
      </w:r>
      <w:r w:rsidR="003E40A7" w:rsidRPr="003E40A7">
        <w:rPr>
          <w:rFonts w:cstheme="minorHAnsi"/>
          <w:color w:val="000000" w:themeColor="text1"/>
        </w:rPr>
        <w:t>remedy established by that applicable law.</w:t>
      </w:r>
    </w:p>
    <w:p w14:paraId="071BE2DA" w14:textId="36BAA3D9" w:rsidR="003E40A7" w:rsidRDefault="003E40A7" w:rsidP="008F3907">
      <w:pPr>
        <w:spacing w:after="240" w:line="240" w:lineRule="auto"/>
        <w:ind w:firstLine="720"/>
        <w:jc w:val="both"/>
        <w:rPr>
          <w:rFonts w:cstheme="minorHAnsi"/>
          <w:color w:val="000000" w:themeColor="text1"/>
        </w:rPr>
      </w:pPr>
      <w:r>
        <w:rPr>
          <w:rFonts w:cstheme="minorHAnsi"/>
          <w:color w:val="000000" w:themeColor="text1"/>
        </w:rPr>
        <w:t>(c)</w:t>
      </w:r>
      <w:r>
        <w:rPr>
          <w:rFonts w:cstheme="minorHAnsi"/>
          <w:color w:val="000000" w:themeColor="text1"/>
        </w:rPr>
        <w:tab/>
      </w:r>
      <w:r w:rsidRPr="003E40A7">
        <w:rPr>
          <w:rFonts w:cstheme="minorHAnsi"/>
          <w:b/>
          <w:bCs/>
          <w:i/>
          <w:iCs/>
          <w:color w:val="000000" w:themeColor="text1"/>
        </w:rPr>
        <w:t>Eligible Facilities Requests</w:t>
      </w:r>
      <w:r w:rsidRPr="003E40A7">
        <w:rPr>
          <w:rFonts w:cstheme="minorHAnsi"/>
          <w:color w:val="000000" w:themeColor="text1"/>
        </w:rPr>
        <w:t xml:space="preserve">.  If the Application is an Eligible Facilities Request, the </w:t>
      </w:r>
      <w:r>
        <w:rPr>
          <w:rFonts w:cstheme="minorHAnsi"/>
          <w:color w:val="000000" w:themeColor="text1"/>
        </w:rPr>
        <w:t>Municipality</w:t>
      </w:r>
      <w:r w:rsidRPr="003E40A7">
        <w:rPr>
          <w:rFonts w:cstheme="minorHAnsi"/>
          <w:color w:val="000000" w:themeColor="text1"/>
        </w:rPr>
        <w:t xml:space="preserve"> shall approve the Application within 60 days of receipt of the Application</w:t>
      </w:r>
      <w:r>
        <w:rPr>
          <w:rFonts w:cstheme="minorHAnsi"/>
          <w:color w:val="000000" w:themeColor="text1"/>
        </w:rPr>
        <w:t xml:space="preserve">, </w:t>
      </w:r>
      <w:r w:rsidRPr="003E40A7">
        <w:rPr>
          <w:rFonts w:cstheme="minorHAnsi"/>
          <w:color w:val="000000" w:themeColor="text1"/>
        </w:rPr>
        <w:t xml:space="preserve">subject to tolling after notification of an incomplete application until the date when the Applicant submits all the documents and information identified in the notice of incompleteness. Any approval shall be operative, and any </w:t>
      </w:r>
      <w:r w:rsidR="00407BB3">
        <w:rPr>
          <w:rFonts w:cstheme="minorHAnsi"/>
          <w:color w:val="000000" w:themeColor="text1"/>
        </w:rPr>
        <w:t>P</w:t>
      </w:r>
      <w:r w:rsidRPr="003E40A7">
        <w:rPr>
          <w:rFonts w:cstheme="minorHAnsi"/>
          <w:color w:val="000000" w:themeColor="text1"/>
        </w:rPr>
        <w:t>ermit issued pursuant to this subsection shall remain in effect</w:t>
      </w:r>
      <w:r w:rsidR="00407BB3">
        <w:rPr>
          <w:rFonts w:cstheme="minorHAnsi"/>
          <w:color w:val="000000" w:themeColor="text1"/>
        </w:rPr>
        <w:t>,</w:t>
      </w:r>
      <w:r w:rsidRPr="003E40A7">
        <w:rPr>
          <w:rFonts w:cstheme="minorHAnsi"/>
          <w:color w:val="000000" w:themeColor="text1"/>
        </w:rPr>
        <w:t xml:space="preserve"> only </w:t>
      </w:r>
      <w:r>
        <w:rPr>
          <w:rFonts w:cstheme="minorHAnsi"/>
          <w:color w:val="000000" w:themeColor="text1"/>
        </w:rPr>
        <w:t xml:space="preserve">for </w:t>
      </w:r>
      <w:r w:rsidRPr="003E40A7">
        <w:rPr>
          <w:rFonts w:cstheme="minorHAnsi"/>
          <w:color w:val="000000" w:themeColor="text1"/>
        </w:rPr>
        <w:t xml:space="preserve">so long as </w:t>
      </w:r>
      <w:r>
        <w:rPr>
          <w:rFonts w:cstheme="minorHAnsi"/>
          <w:color w:val="000000" w:themeColor="text1"/>
        </w:rPr>
        <w:t>f</w:t>
      </w:r>
      <w:r w:rsidRPr="003E40A7">
        <w:rPr>
          <w:rFonts w:cstheme="minorHAnsi"/>
          <w:color w:val="000000" w:themeColor="text1"/>
        </w:rPr>
        <w:t>ederal law</w:t>
      </w:r>
      <w:r>
        <w:rPr>
          <w:rFonts w:cstheme="minorHAnsi"/>
          <w:color w:val="000000" w:themeColor="text1"/>
        </w:rPr>
        <w:t xml:space="preserve"> (</w:t>
      </w:r>
      <w:r w:rsidRPr="003E40A7">
        <w:rPr>
          <w:rFonts w:cstheme="minorHAnsi"/>
          <w:color w:val="000000" w:themeColor="text1"/>
        </w:rPr>
        <w:t>47 U.S.C. § 1455</w:t>
      </w:r>
      <w:r>
        <w:rPr>
          <w:rFonts w:cstheme="minorHAnsi"/>
          <w:color w:val="000000" w:themeColor="text1"/>
        </w:rPr>
        <w:t>)</w:t>
      </w:r>
      <w:r w:rsidRPr="003E40A7">
        <w:rPr>
          <w:rFonts w:cstheme="minorHAnsi"/>
          <w:color w:val="000000" w:themeColor="text1"/>
        </w:rPr>
        <w:t xml:space="preserve"> and implementing Federal Communications Commission regulations</w:t>
      </w:r>
      <w:r>
        <w:rPr>
          <w:rFonts w:cstheme="minorHAnsi"/>
          <w:color w:val="000000" w:themeColor="text1"/>
        </w:rPr>
        <w:t xml:space="preserve"> (</w:t>
      </w:r>
      <w:r w:rsidRPr="003E40A7">
        <w:rPr>
          <w:rFonts w:cstheme="minorHAnsi"/>
          <w:color w:val="000000" w:themeColor="text1"/>
        </w:rPr>
        <w:t>47 C.F.R. §1.40001</w:t>
      </w:r>
      <w:r>
        <w:rPr>
          <w:rFonts w:cstheme="minorHAnsi"/>
          <w:color w:val="000000" w:themeColor="text1"/>
        </w:rPr>
        <w:t xml:space="preserve">) </w:t>
      </w:r>
      <w:r w:rsidR="00407BB3">
        <w:rPr>
          <w:rFonts w:cstheme="minorHAnsi"/>
          <w:color w:val="000000" w:themeColor="text1"/>
        </w:rPr>
        <w:t>provide for special</w:t>
      </w:r>
      <w:r w:rsidRPr="003E40A7">
        <w:rPr>
          <w:rFonts w:cstheme="minorHAnsi"/>
          <w:color w:val="000000" w:themeColor="text1"/>
        </w:rPr>
        <w:t xml:space="preserve"> approval of an Eligible Facilities Request. </w:t>
      </w:r>
      <w:r w:rsidR="00407BB3">
        <w:rPr>
          <w:rFonts w:cstheme="minorHAnsi"/>
          <w:color w:val="000000" w:themeColor="text1"/>
        </w:rPr>
        <w:t>In approving an Eligible Facilities Request hereunder</w:t>
      </w:r>
      <w:r w:rsidRPr="003E40A7">
        <w:rPr>
          <w:rFonts w:cstheme="minorHAnsi"/>
          <w:color w:val="000000" w:themeColor="text1"/>
        </w:rPr>
        <w:t xml:space="preserve">, the </w:t>
      </w:r>
      <w:r w:rsidR="00407BB3">
        <w:rPr>
          <w:rFonts w:cstheme="minorHAnsi"/>
          <w:color w:val="000000" w:themeColor="text1"/>
        </w:rPr>
        <w:t xml:space="preserve">Municipality </w:t>
      </w:r>
      <w:r w:rsidRPr="003E40A7">
        <w:rPr>
          <w:rFonts w:cstheme="minorHAnsi"/>
          <w:color w:val="000000" w:themeColor="text1"/>
        </w:rPr>
        <w:t xml:space="preserve">intends </w:t>
      </w:r>
      <w:r w:rsidR="00407BB3">
        <w:rPr>
          <w:rFonts w:cstheme="minorHAnsi"/>
          <w:color w:val="000000" w:themeColor="text1"/>
        </w:rPr>
        <w:t xml:space="preserve">only </w:t>
      </w:r>
      <w:r w:rsidRPr="003E40A7">
        <w:rPr>
          <w:rFonts w:cstheme="minorHAnsi"/>
          <w:color w:val="000000" w:themeColor="text1"/>
        </w:rPr>
        <w:t xml:space="preserve">to comply with </w:t>
      </w:r>
      <w:r w:rsidR="00407BB3">
        <w:rPr>
          <w:rFonts w:cstheme="minorHAnsi"/>
          <w:color w:val="000000" w:themeColor="text1"/>
        </w:rPr>
        <w:t>the</w:t>
      </w:r>
      <w:r w:rsidRPr="003E40A7">
        <w:rPr>
          <w:rFonts w:cstheme="minorHAnsi"/>
          <w:color w:val="000000" w:themeColor="text1"/>
        </w:rPr>
        <w:t xml:space="preserve"> requirement</w:t>
      </w:r>
      <w:r w:rsidR="00407BB3">
        <w:rPr>
          <w:rFonts w:cstheme="minorHAnsi"/>
          <w:color w:val="000000" w:themeColor="text1"/>
        </w:rPr>
        <w:t>s</w:t>
      </w:r>
      <w:r w:rsidRPr="003E40A7">
        <w:rPr>
          <w:rFonts w:cstheme="minorHAnsi"/>
          <w:color w:val="000000" w:themeColor="text1"/>
        </w:rPr>
        <w:t xml:space="preserve"> of </w:t>
      </w:r>
      <w:r w:rsidR="00407BB3">
        <w:rPr>
          <w:rFonts w:cstheme="minorHAnsi"/>
          <w:color w:val="000000" w:themeColor="text1"/>
        </w:rPr>
        <w:t>f</w:t>
      </w:r>
      <w:r w:rsidRPr="003E40A7">
        <w:rPr>
          <w:rFonts w:cstheme="minorHAnsi"/>
          <w:color w:val="000000" w:themeColor="text1"/>
        </w:rPr>
        <w:t>ederal law and not to grant any property rights</w:t>
      </w:r>
      <w:r w:rsidR="00407BB3">
        <w:rPr>
          <w:rFonts w:cstheme="minorHAnsi"/>
          <w:color w:val="000000" w:themeColor="text1"/>
        </w:rPr>
        <w:t>,</w:t>
      </w:r>
      <w:r w:rsidRPr="003E40A7">
        <w:rPr>
          <w:rFonts w:cstheme="minorHAnsi"/>
          <w:color w:val="000000" w:themeColor="text1"/>
        </w:rPr>
        <w:t xml:space="preserve"> interest</w:t>
      </w:r>
      <w:r w:rsidR="00407BB3">
        <w:rPr>
          <w:rFonts w:cstheme="minorHAnsi"/>
          <w:color w:val="000000" w:themeColor="text1"/>
        </w:rPr>
        <w:t>s, or consents</w:t>
      </w:r>
      <w:r w:rsidRPr="003E40A7">
        <w:rPr>
          <w:rFonts w:cstheme="minorHAnsi"/>
          <w:color w:val="000000" w:themeColor="text1"/>
        </w:rPr>
        <w:t xml:space="preserve"> except as compelled by </w:t>
      </w:r>
      <w:r w:rsidR="00E61434">
        <w:rPr>
          <w:rFonts w:cstheme="minorHAnsi"/>
          <w:color w:val="000000" w:themeColor="text1"/>
        </w:rPr>
        <w:t>f</w:t>
      </w:r>
      <w:r w:rsidRPr="003E40A7">
        <w:rPr>
          <w:rFonts w:cstheme="minorHAnsi"/>
          <w:color w:val="000000" w:themeColor="text1"/>
        </w:rPr>
        <w:t>ederal law.</w:t>
      </w:r>
    </w:p>
    <w:p w14:paraId="4F1A1070" w14:textId="11F4C9C7" w:rsidR="000B30F6" w:rsidRDefault="008F3907" w:rsidP="008F3907">
      <w:pPr>
        <w:spacing w:after="240" w:line="240" w:lineRule="auto"/>
        <w:ind w:firstLine="720"/>
        <w:jc w:val="both"/>
        <w:rPr>
          <w:rFonts w:cstheme="minorHAnsi"/>
        </w:rPr>
      </w:pPr>
      <w:r>
        <w:rPr>
          <w:rFonts w:cstheme="minorHAnsi"/>
        </w:rPr>
        <w:t>(</w:t>
      </w:r>
      <w:r w:rsidR="00407BB3">
        <w:rPr>
          <w:rFonts w:cstheme="minorHAnsi"/>
        </w:rPr>
        <w:t>d</w:t>
      </w:r>
      <w:r>
        <w:rPr>
          <w:rFonts w:cstheme="minorHAnsi"/>
        </w:rPr>
        <w:t>)</w:t>
      </w:r>
      <w:r>
        <w:rPr>
          <w:rFonts w:cstheme="minorHAnsi"/>
        </w:rPr>
        <w:tab/>
      </w:r>
      <w:r w:rsidRPr="008F3907">
        <w:rPr>
          <w:rFonts w:cstheme="minorHAnsi"/>
          <w:b/>
          <w:i/>
        </w:rPr>
        <w:t>Notice in Writing Required</w:t>
      </w:r>
      <w:r>
        <w:rPr>
          <w:rFonts w:cstheme="minorHAnsi"/>
        </w:rPr>
        <w:t>. The Municipality shall n</w:t>
      </w:r>
      <w:r w:rsidR="000B30F6" w:rsidRPr="00AA3818">
        <w:rPr>
          <w:rFonts w:cstheme="minorHAnsi"/>
        </w:rPr>
        <w:t xml:space="preserve">otify the </w:t>
      </w:r>
      <w:r w:rsidR="00094056" w:rsidRPr="00AA3818">
        <w:rPr>
          <w:rFonts w:cstheme="minorHAnsi"/>
        </w:rPr>
        <w:t>A</w:t>
      </w:r>
      <w:r w:rsidR="000B30F6" w:rsidRPr="00AA3818">
        <w:rPr>
          <w:rFonts w:cstheme="minorHAnsi"/>
        </w:rPr>
        <w:t>pplicant in writing of its final decision</w:t>
      </w:r>
      <w:r>
        <w:rPr>
          <w:rFonts w:cstheme="minorHAnsi"/>
        </w:rPr>
        <w:t>. I</w:t>
      </w:r>
      <w:r w:rsidR="000B30F6" w:rsidRPr="00AA3818">
        <w:rPr>
          <w:rFonts w:cstheme="minorHAnsi"/>
        </w:rPr>
        <w:t xml:space="preserve">f the </w:t>
      </w:r>
      <w:r w:rsidR="00094056" w:rsidRPr="00AA3818">
        <w:rPr>
          <w:rFonts w:cstheme="minorHAnsi"/>
        </w:rPr>
        <w:t>A</w:t>
      </w:r>
      <w:r w:rsidR="000B30F6" w:rsidRPr="00AA3818">
        <w:rPr>
          <w:rFonts w:cstheme="minorHAnsi"/>
        </w:rPr>
        <w:t>pplication is denied</w:t>
      </w:r>
      <w:r w:rsidR="009763C0" w:rsidRPr="00AA3818">
        <w:rPr>
          <w:rFonts w:cstheme="minorHAnsi"/>
        </w:rPr>
        <w:t>,</w:t>
      </w:r>
      <w:r w:rsidR="000B30F6" w:rsidRPr="00AA3818">
        <w:rPr>
          <w:rFonts w:cstheme="minorHAnsi"/>
        </w:rPr>
        <w:t xml:space="preserve"> </w:t>
      </w:r>
      <w:r>
        <w:rPr>
          <w:rFonts w:cstheme="minorHAnsi"/>
        </w:rPr>
        <w:t xml:space="preserve">the Municipality shall </w:t>
      </w:r>
      <w:r w:rsidR="000B30F6" w:rsidRPr="00AA3818">
        <w:rPr>
          <w:rFonts w:cstheme="minorHAnsi"/>
        </w:rPr>
        <w:t xml:space="preserve">specify the basis for a denial, including citations to federal, </w:t>
      </w:r>
      <w:r w:rsidR="005F1B1A">
        <w:rPr>
          <w:rFonts w:cstheme="minorHAnsi"/>
        </w:rPr>
        <w:t>S</w:t>
      </w:r>
      <w:r w:rsidR="000B30F6" w:rsidRPr="00AA3818">
        <w:rPr>
          <w:rFonts w:cstheme="minorHAnsi"/>
        </w:rPr>
        <w:t>tate</w:t>
      </w:r>
      <w:r>
        <w:rPr>
          <w:rFonts w:cstheme="minorHAnsi"/>
        </w:rPr>
        <w:t>,</w:t>
      </w:r>
      <w:r w:rsidR="000B30F6" w:rsidRPr="00AA3818">
        <w:rPr>
          <w:rFonts w:cstheme="minorHAnsi"/>
        </w:rPr>
        <w:t xml:space="preserve"> or local code provisions and/or statutes on which the denial was based.</w:t>
      </w:r>
      <w:r w:rsidR="007E41FE">
        <w:rPr>
          <w:rFonts w:cstheme="minorHAnsi"/>
        </w:rPr>
        <w:t xml:space="preserve"> </w:t>
      </w:r>
    </w:p>
    <w:p w14:paraId="19686CED" w14:textId="5DCF6F15" w:rsidR="008356B7" w:rsidRDefault="008356B7" w:rsidP="008F3907">
      <w:pPr>
        <w:spacing w:after="240" w:line="240" w:lineRule="auto"/>
        <w:ind w:firstLine="720"/>
        <w:jc w:val="both"/>
        <w:rPr>
          <w:rFonts w:cstheme="minorHAnsi"/>
        </w:rPr>
      </w:pPr>
      <w:r>
        <w:rPr>
          <w:rFonts w:cstheme="minorHAnsi"/>
        </w:rPr>
        <w:t>(</w:t>
      </w:r>
      <w:r w:rsidR="00407BB3">
        <w:rPr>
          <w:rFonts w:cstheme="minorHAnsi"/>
        </w:rPr>
        <w:t>e</w:t>
      </w:r>
      <w:r>
        <w:rPr>
          <w:rFonts w:cstheme="minorHAnsi"/>
        </w:rPr>
        <w:t>)</w:t>
      </w:r>
      <w:r>
        <w:rPr>
          <w:rFonts w:cstheme="minorHAnsi"/>
        </w:rPr>
        <w:tab/>
      </w:r>
      <w:r w:rsidRPr="008356B7">
        <w:rPr>
          <w:rFonts w:cstheme="minorHAnsi"/>
          <w:b/>
          <w:i/>
        </w:rPr>
        <w:t>Right to Cure</w:t>
      </w:r>
      <w:r>
        <w:rPr>
          <w:rFonts w:cstheme="minorHAnsi"/>
        </w:rPr>
        <w:t xml:space="preserve">. </w:t>
      </w:r>
      <w:r w:rsidRPr="008356B7">
        <w:rPr>
          <w:rFonts w:cstheme="minorHAnsi"/>
        </w:rPr>
        <w:t xml:space="preserve">The </w:t>
      </w:r>
      <w:r>
        <w:rPr>
          <w:rFonts w:cstheme="minorHAnsi"/>
        </w:rPr>
        <w:t>A</w:t>
      </w:r>
      <w:r w:rsidRPr="008356B7">
        <w:rPr>
          <w:rFonts w:cstheme="minorHAnsi"/>
        </w:rPr>
        <w:t xml:space="preserve">pplicant may cure the deficiencies identified by the </w:t>
      </w:r>
      <w:r>
        <w:rPr>
          <w:rFonts w:cstheme="minorHAnsi"/>
        </w:rPr>
        <w:t>Municipality</w:t>
      </w:r>
      <w:r w:rsidRPr="008356B7">
        <w:rPr>
          <w:rFonts w:cstheme="minorHAnsi"/>
        </w:rPr>
        <w:t xml:space="preserve"> and resubmit the </w:t>
      </w:r>
      <w:r>
        <w:rPr>
          <w:rFonts w:cstheme="minorHAnsi"/>
        </w:rPr>
        <w:t>A</w:t>
      </w:r>
      <w:r w:rsidRPr="008356B7">
        <w:rPr>
          <w:rFonts w:cstheme="minorHAnsi"/>
        </w:rPr>
        <w:t xml:space="preserve">pplication within thirty </w:t>
      </w:r>
      <w:r w:rsidR="00030D56">
        <w:rPr>
          <w:rFonts w:cstheme="minorHAnsi"/>
        </w:rPr>
        <w:t xml:space="preserve">(30) </w:t>
      </w:r>
      <w:r w:rsidRPr="008356B7">
        <w:rPr>
          <w:rFonts w:cstheme="minorHAnsi"/>
        </w:rPr>
        <w:t xml:space="preserve">days of the denial without paying an additional </w:t>
      </w:r>
      <w:r>
        <w:rPr>
          <w:rFonts w:cstheme="minorHAnsi"/>
        </w:rPr>
        <w:t>A</w:t>
      </w:r>
      <w:r w:rsidRPr="008356B7">
        <w:rPr>
          <w:rFonts w:cstheme="minorHAnsi"/>
        </w:rPr>
        <w:t xml:space="preserve">pplication </w:t>
      </w:r>
      <w:r>
        <w:rPr>
          <w:rFonts w:cstheme="minorHAnsi"/>
        </w:rPr>
        <w:t>F</w:t>
      </w:r>
      <w:r w:rsidRPr="008356B7">
        <w:rPr>
          <w:rFonts w:cstheme="minorHAnsi"/>
        </w:rPr>
        <w:t xml:space="preserve">ee. The </w:t>
      </w:r>
      <w:r>
        <w:rPr>
          <w:rFonts w:cstheme="minorHAnsi"/>
        </w:rPr>
        <w:t>Municipality</w:t>
      </w:r>
      <w:r w:rsidRPr="008356B7">
        <w:rPr>
          <w:rFonts w:cstheme="minorHAnsi"/>
        </w:rPr>
        <w:t xml:space="preserve"> shall approve or deny the revised </w:t>
      </w:r>
      <w:r>
        <w:rPr>
          <w:rFonts w:cstheme="minorHAnsi"/>
        </w:rPr>
        <w:t>A</w:t>
      </w:r>
      <w:r w:rsidRPr="008356B7">
        <w:rPr>
          <w:rFonts w:cstheme="minorHAnsi"/>
        </w:rPr>
        <w:t xml:space="preserve">pplication within thirty </w:t>
      </w:r>
      <w:r w:rsidR="00030D56">
        <w:rPr>
          <w:rFonts w:cstheme="minorHAnsi"/>
        </w:rPr>
        <w:t xml:space="preserve">(30) </w:t>
      </w:r>
      <w:r w:rsidRPr="008356B7">
        <w:rPr>
          <w:rFonts w:cstheme="minorHAnsi"/>
        </w:rPr>
        <w:t xml:space="preserve">days of resubmission and limit its review to the deficiencies cited in the denial. If the </w:t>
      </w:r>
      <w:r>
        <w:rPr>
          <w:rFonts w:cstheme="minorHAnsi"/>
        </w:rPr>
        <w:t>Municipality</w:t>
      </w:r>
      <w:r w:rsidRPr="008356B7">
        <w:rPr>
          <w:rFonts w:cstheme="minorHAnsi"/>
        </w:rPr>
        <w:t xml:space="preserve"> fails to act on a revised </w:t>
      </w:r>
      <w:r>
        <w:rPr>
          <w:rFonts w:cstheme="minorHAnsi"/>
        </w:rPr>
        <w:t>A</w:t>
      </w:r>
      <w:r w:rsidRPr="008356B7">
        <w:rPr>
          <w:rFonts w:cstheme="minorHAnsi"/>
        </w:rPr>
        <w:t>pplication within this thirty</w:t>
      </w:r>
      <w:r>
        <w:rPr>
          <w:rFonts w:cstheme="minorHAnsi"/>
        </w:rPr>
        <w:t>-</w:t>
      </w:r>
      <w:r w:rsidRPr="008356B7">
        <w:rPr>
          <w:rFonts w:cstheme="minorHAnsi"/>
        </w:rPr>
        <w:t xml:space="preserve">day period, the </w:t>
      </w:r>
      <w:r>
        <w:rPr>
          <w:rFonts w:cstheme="minorHAnsi"/>
        </w:rPr>
        <w:t>A</w:t>
      </w:r>
      <w:r w:rsidRPr="008356B7">
        <w:rPr>
          <w:rFonts w:cstheme="minorHAnsi"/>
        </w:rPr>
        <w:t xml:space="preserve">pplicant may provide the </w:t>
      </w:r>
      <w:r>
        <w:rPr>
          <w:rFonts w:cstheme="minorHAnsi"/>
        </w:rPr>
        <w:t>Municipality</w:t>
      </w:r>
      <w:r w:rsidRPr="008356B7">
        <w:rPr>
          <w:rFonts w:cstheme="minorHAnsi"/>
        </w:rPr>
        <w:t xml:space="preserve"> written notice that the time period for acting has lapsed, and the </w:t>
      </w:r>
      <w:r>
        <w:rPr>
          <w:rFonts w:cstheme="minorHAnsi"/>
        </w:rPr>
        <w:t>Municipality</w:t>
      </w:r>
      <w:r w:rsidRPr="008356B7">
        <w:rPr>
          <w:rFonts w:cstheme="minorHAnsi"/>
        </w:rPr>
        <w:t xml:space="preserve"> shall then have five </w:t>
      </w:r>
      <w:r w:rsidR="00030D56">
        <w:rPr>
          <w:rFonts w:cstheme="minorHAnsi"/>
        </w:rPr>
        <w:t xml:space="preserve">(5) </w:t>
      </w:r>
      <w:r w:rsidRPr="008356B7">
        <w:rPr>
          <w:rFonts w:cstheme="minorHAnsi"/>
        </w:rPr>
        <w:t xml:space="preserve">days after receipt of such notice to render its written decision approving or denying the revised </w:t>
      </w:r>
      <w:r>
        <w:rPr>
          <w:rFonts w:cstheme="minorHAnsi"/>
        </w:rPr>
        <w:t>A</w:t>
      </w:r>
      <w:r w:rsidRPr="008356B7">
        <w:rPr>
          <w:rFonts w:cstheme="minorHAnsi"/>
        </w:rPr>
        <w:t xml:space="preserve">pplication. The revised </w:t>
      </w:r>
      <w:r>
        <w:rPr>
          <w:rFonts w:cstheme="minorHAnsi"/>
        </w:rPr>
        <w:t>A</w:t>
      </w:r>
      <w:r w:rsidRPr="008356B7">
        <w:rPr>
          <w:rFonts w:cstheme="minorHAnsi"/>
        </w:rPr>
        <w:t xml:space="preserve">pplication shall be deemed to have been approved by passage of time and operation of law if the </w:t>
      </w:r>
      <w:r>
        <w:rPr>
          <w:rFonts w:cstheme="minorHAnsi"/>
        </w:rPr>
        <w:t>Municipality</w:t>
      </w:r>
      <w:r w:rsidRPr="008356B7">
        <w:rPr>
          <w:rFonts w:cstheme="minorHAnsi"/>
        </w:rPr>
        <w:t xml:space="preserve"> does not render its written decision within the noticed five </w:t>
      </w:r>
      <w:r w:rsidR="00030D56">
        <w:rPr>
          <w:rFonts w:cstheme="minorHAnsi"/>
        </w:rPr>
        <w:t xml:space="preserve">(5) </w:t>
      </w:r>
      <w:r w:rsidRPr="008356B7">
        <w:rPr>
          <w:rFonts w:cstheme="minorHAnsi"/>
        </w:rPr>
        <w:t>days.</w:t>
      </w:r>
    </w:p>
    <w:p w14:paraId="4275D642" w14:textId="7975CC8C" w:rsidR="00A356A0" w:rsidRPr="00A356A0" w:rsidRDefault="008356B7" w:rsidP="00A356A0">
      <w:pPr>
        <w:spacing w:after="240" w:line="240" w:lineRule="auto"/>
        <w:ind w:firstLine="720"/>
        <w:jc w:val="both"/>
        <w:rPr>
          <w:rFonts w:cstheme="minorHAnsi"/>
        </w:rPr>
      </w:pPr>
      <w:r>
        <w:rPr>
          <w:rFonts w:cstheme="minorHAnsi"/>
        </w:rPr>
        <w:t>(</w:t>
      </w:r>
      <w:r w:rsidR="00407BB3">
        <w:rPr>
          <w:rFonts w:cstheme="minorHAnsi"/>
        </w:rPr>
        <w:t>f</w:t>
      </w:r>
      <w:r w:rsidR="008F3907">
        <w:rPr>
          <w:rFonts w:cstheme="minorHAnsi"/>
        </w:rPr>
        <w:t>)</w:t>
      </w:r>
      <w:r w:rsidR="008F3907">
        <w:rPr>
          <w:rFonts w:cstheme="minorHAnsi"/>
        </w:rPr>
        <w:tab/>
      </w:r>
      <w:r w:rsidR="008F3907" w:rsidRPr="008F3907">
        <w:rPr>
          <w:rFonts w:cstheme="minorHAnsi"/>
          <w:b/>
          <w:i/>
        </w:rPr>
        <w:t>Permissible Bases for Denial</w:t>
      </w:r>
      <w:r w:rsidR="008F3907">
        <w:rPr>
          <w:rFonts w:cstheme="minorHAnsi"/>
        </w:rPr>
        <w:t xml:space="preserve">. </w:t>
      </w:r>
      <w:r w:rsidR="00A356A0">
        <w:rPr>
          <w:rFonts w:cstheme="minorHAnsi"/>
        </w:rPr>
        <w:t>The Municipality</w:t>
      </w:r>
      <w:r w:rsidR="00A356A0" w:rsidRPr="00A356A0">
        <w:rPr>
          <w:rFonts w:cstheme="minorHAnsi"/>
        </w:rPr>
        <w:t xml:space="preserve"> may deny an </w:t>
      </w:r>
      <w:r w:rsidR="00A356A0">
        <w:rPr>
          <w:rFonts w:cstheme="minorHAnsi"/>
        </w:rPr>
        <w:t>A</w:t>
      </w:r>
      <w:r w:rsidR="00A356A0" w:rsidRPr="00A356A0">
        <w:rPr>
          <w:rFonts w:cstheme="minorHAnsi"/>
        </w:rPr>
        <w:t xml:space="preserve">pplicant’s proposed </w:t>
      </w:r>
      <w:r w:rsidR="00A356A0">
        <w:rPr>
          <w:rFonts w:cstheme="minorHAnsi"/>
        </w:rPr>
        <w:t>C</w:t>
      </w:r>
      <w:r w:rsidR="00A356A0" w:rsidRPr="00A356A0">
        <w:rPr>
          <w:rFonts w:cstheme="minorHAnsi"/>
        </w:rPr>
        <w:t xml:space="preserve">ollocation of a Small Wireless Facility or a proposed installation, modification, or replacement of a </w:t>
      </w:r>
      <w:r w:rsidR="00A356A0">
        <w:rPr>
          <w:rFonts w:cstheme="minorHAnsi"/>
        </w:rPr>
        <w:t>P</w:t>
      </w:r>
      <w:r w:rsidR="00A356A0" w:rsidRPr="00A356A0">
        <w:rPr>
          <w:rFonts w:cstheme="minorHAnsi"/>
        </w:rPr>
        <w:t>ole</w:t>
      </w:r>
      <w:r w:rsidR="00030D56">
        <w:rPr>
          <w:rFonts w:cstheme="minorHAnsi"/>
        </w:rPr>
        <w:t>, Decorative Pole, or Support Structure</w:t>
      </w:r>
      <w:r w:rsidR="00A356A0" w:rsidRPr="00A356A0">
        <w:rPr>
          <w:rFonts w:cstheme="minorHAnsi"/>
        </w:rPr>
        <w:t xml:space="preserve"> only if the proposed </w:t>
      </w:r>
      <w:r w:rsidR="00E61434">
        <w:rPr>
          <w:rFonts w:cstheme="minorHAnsi"/>
        </w:rPr>
        <w:t>C</w:t>
      </w:r>
      <w:r w:rsidR="00A356A0" w:rsidRPr="00A356A0">
        <w:rPr>
          <w:rFonts w:cstheme="minorHAnsi"/>
        </w:rPr>
        <w:t xml:space="preserve">ollocation, installation, modification, or replacement: </w:t>
      </w:r>
    </w:p>
    <w:p w14:paraId="3DA98841" w14:textId="122C38DA" w:rsidR="00A356A0" w:rsidRPr="00A356A0" w:rsidRDefault="00A356A0" w:rsidP="00A356A0">
      <w:pPr>
        <w:spacing w:after="240" w:line="240" w:lineRule="auto"/>
        <w:ind w:left="720" w:firstLine="720"/>
        <w:jc w:val="both"/>
        <w:rPr>
          <w:rFonts w:cstheme="minorHAnsi"/>
        </w:rPr>
      </w:pPr>
      <w:r w:rsidRPr="00A356A0">
        <w:rPr>
          <w:rFonts w:cstheme="minorHAnsi"/>
        </w:rPr>
        <w:t>(</w:t>
      </w:r>
      <w:r>
        <w:rPr>
          <w:rFonts w:cstheme="minorHAnsi"/>
        </w:rPr>
        <w:t>1</w:t>
      </w:r>
      <w:r w:rsidRPr="00A356A0">
        <w:rPr>
          <w:rFonts w:cstheme="minorHAnsi"/>
        </w:rPr>
        <w:t>)</w:t>
      </w:r>
      <w:r w:rsidRPr="00A356A0">
        <w:rPr>
          <w:rFonts w:cstheme="minorHAnsi"/>
        </w:rPr>
        <w:tab/>
        <w:t xml:space="preserve">interferes with the safe operation of traffic control or public safety equipment; </w:t>
      </w:r>
    </w:p>
    <w:p w14:paraId="2BDCFD22" w14:textId="6C3AACE6" w:rsidR="00A356A0" w:rsidRPr="00A356A0" w:rsidRDefault="00A356A0" w:rsidP="00A356A0">
      <w:pPr>
        <w:spacing w:after="240" w:line="240" w:lineRule="auto"/>
        <w:ind w:left="720" w:firstLine="720"/>
        <w:jc w:val="both"/>
        <w:rPr>
          <w:rFonts w:cstheme="minorHAnsi"/>
        </w:rPr>
      </w:pPr>
      <w:r>
        <w:rPr>
          <w:rFonts w:cstheme="minorHAnsi"/>
        </w:rPr>
        <w:t>(2</w:t>
      </w:r>
      <w:r w:rsidRPr="00A356A0">
        <w:rPr>
          <w:rFonts w:cstheme="minorHAnsi"/>
        </w:rPr>
        <w:t>)</w:t>
      </w:r>
      <w:r w:rsidRPr="00A356A0">
        <w:rPr>
          <w:rFonts w:cstheme="minorHAnsi"/>
        </w:rPr>
        <w:tab/>
        <w:t>interferes with sight lines or clear zones for transportation or pedestrians;</w:t>
      </w:r>
    </w:p>
    <w:p w14:paraId="57E7BAD2" w14:textId="211ABDDC" w:rsidR="00A356A0" w:rsidRPr="00A356A0" w:rsidRDefault="00A356A0" w:rsidP="00A356A0">
      <w:pPr>
        <w:spacing w:after="240" w:line="240" w:lineRule="auto"/>
        <w:ind w:left="720" w:firstLine="720"/>
        <w:jc w:val="both"/>
        <w:rPr>
          <w:rFonts w:cstheme="minorHAnsi"/>
        </w:rPr>
      </w:pPr>
      <w:r>
        <w:rPr>
          <w:rFonts w:cstheme="minorHAnsi"/>
        </w:rPr>
        <w:t>(3</w:t>
      </w:r>
      <w:r w:rsidRPr="00A356A0">
        <w:rPr>
          <w:rFonts w:cstheme="minorHAnsi"/>
        </w:rPr>
        <w:t>)</w:t>
      </w:r>
      <w:r w:rsidRPr="00A356A0">
        <w:rPr>
          <w:rFonts w:cstheme="minorHAnsi"/>
        </w:rPr>
        <w:tab/>
        <w:t xml:space="preserve">interferes with compliance with the Americans with Disabilities Act or similar federal or </w:t>
      </w:r>
      <w:r w:rsidR="00E61434">
        <w:rPr>
          <w:rFonts w:cstheme="minorHAnsi"/>
        </w:rPr>
        <w:t>S</w:t>
      </w:r>
      <w:r w:rsidRPr="00A356A0">
        <w:rPr>
          <w:rFonts w:cstheme="minorHAnsi"/>
        </w:rPr>
        <w:t xml:space="preserve">tate standards regarding pedestrian access or movement; </w:t>
      </w:r>
    </w:p>
    <w:p w14:paraId="6FF6F057" w14:textId="0060B750" w:rsidR="00A356A0" w:rsidRPr="00A356A0" w:rsidRDefault="00A356A0" w:rsidP="00A356A0">
      <w:pPr>
        <w:spacing w:after="240" w:line="240" w:lineRule="auto"/>
        <w:ind w:left="720" w:firstLine="720"/>
        <w:jc w:val="both"/>
        <w:rPr>
          <w:rFonts w:cstheme="minorHAnsi"/>
        </w:rPr>
      </w:pPr>
      <w:r>
        <w:rPr>
          <w:rFonts w:cstheme="minorHAnsi"/>
        </w:rPr>
        <w:t>(4</w:t>
      </w:r>
      <w:r w:rsidRPr="00A356A0">
        <w:rPr>
          <w:rFonts w:cstheme="minorHAnsi"/>
        </w:rPr>
        <w:t>)</w:t>
      </w:r>
      <w:r w:rsidRPr="00A356A0">
        <w:rPr>
          <w:rFonts w:cstheme="minorHAnsi"/>
        </w:rPr>
        <w:tab/>
        <w:t>requests that ground</w:t>
      </w:r>
      <w:r w:rsidR="00030D56">
        <w:rPr>
          <w:rFonts w:cstheme="minorHAnsi"/>
        </w:rPr>
        <w:t>-</w:t>
      </w:r>
      <w:r w:rsidRPr="00A356A0">
        <w:rPr>
          <w:rFonts w:cstheme="minorHAnsi"/>
        </w:rPr>
        <w:t xml:space="preserve">mounted Small Wireless Facility equipment be located more than seven and one-half feet in radial circumference from the base of the </w:t>
      </w:r>
      <w:r>
        <w:rPr>
          <w:rFonts w:cstheme="minorHAnsi"/>
        </w:rPr>
        <w:t>P</w:t>
      </w:r>
      <w:r w:rsidRPr="00A356A0">
        <w:rPr>
          <w:rFonts w:cstheme="minorHAnsi"/>
        </w:rPr>
        <w:t xml:space="preserve">ole, </w:t>
      </w:r>
      <w:r>
        <w:rPr>
          <w:rFonts w:cstheme="minorHAnsi"/>
        </w:rPr>
        <w:t>D</w:t>
      </w:r>
      <w:r w:rsidRPr="00A356A0">
        <w:rPr>
          <w:rFonts w:cstheme="minorHAnsi"/>
        </w:rPr>
        <w:t xml:space="preserve">ecorative </w:t>
      </w:r>
      <w:r>
        <w:rPr>
          <w:rFonts w:cstheme="minorHAnsi"/>
        </w:rPr>
        <w:t>P</w:t>
      </w:r>
      <w:r w:rsidRPr="00A356A0">
        <w:rPr>
          <w:rFonts w:cstheme="minorHAnsi"/>
        </w:rPr>
        <w:t xml:space="preserve">ole, or </w:t>
      </w:r>
      <w:r>
        <w:rPr>
          <w:rFonts w:cstheme="minorHAnsi"/>
        </w:rPr>
        <w:t>S</w:t>
      </w:r>
      <w:r w:rsidRPr="00A356A0">
        <w:rPr>
          <w:rFonts w:cstheme="minorHAnsi"/>
        </w:rPr>
        <w:t xml:space="preserve">upport </w:t>
      </w:r>
      <w:r>
        <w:rPr>
          <w:rFonts w:cstheme="minorHAnsi"/>
        </w:rPr>
        <w:t>S</w:t>
      </w:r>
      <w:r w:rsidRPr="00A356A0">
        <w:rPr>
          <w:rFonts w:cstheme="minorHAnsi"/>
        </w:rPr>
        <w:t xml:space="preserve">tructure to which the </w:t>
      </w:r>
      <w:r>
        <w:rPr>
          <w:rFonts w:cstheme="minorHAnsi"/>
        </w:rPr>
        <w:t>A</w:t>
      </w:r>
      <w:r w:rsidRPr="00A356A0">
        <w:rPr>
          <w:rFonts w:cstheme="minorHAnsi"/>
        </w:rPr>
        <w:t xml:space="preserve">ntenna is to be attached, provided that the </w:t>
      </w:r>
      <w:r>
        <w:rPr>
          <w:rFonts w:cstheme="minorHAnsi"/>
        </w:rPr>
        <w:t>Municipality</w:t>
      </w:r>
      <w:r w:rsidRPr="00A356A0">
        <w:rPr>
          <w:rFonts w:cstheme="minorHAnsi"/>
        </w:rPr>
        <w:t xml:space="preserve"> shall not deny the </w:t>
      </w:r>
      <w:r>
        <w:rPr>
          <w:rFonts w:cstheme="minorHAnsi"/>
        </w:rPr>
        <w:t>A</w:t>
      </w:r>
      <w:r w:rsidRPr="00A356A0">
        <w:rPr>
          <w:rFonts w:cstheme="minorHAnsi"/>
        </w:rPr>
        <w:t xml:space="preserve">pplication if a greater distance from the base of the Pole, Decorative Pole, </w:t>
      </w:r>
      <w:r>
        <w:rPr>
          <w:rFonts w:cstheme="minorHAnsi"/>
        </w:rPr>
        <w:t>o</w:t>
      </w:r>
      <w:r w:rsidRPr="00A356A0">
        <w:rPr>
          <w:rFonts w:cstheme="minorHAnsi"/>
        </w:rPr>
        <w:t>r Support Structure is necessary to avoid interfering with sight lines or clear zones for transportation or pedestrians or to otherwise protect public safety;</w:t>
      </w:r>
    </w:p>
    <w:p w14:paraId="6F6F2294" w14:textId="4775C6AA" w:rsidR="00A356A0" w:rsidRPr="00A356A0" w:rsidRDefault="00A356A0" w:rsidP="00A356A0">
      <w:pPr>
        <w:spacing w:after="240" w:line="240" w:lineRule="auto"/>
        <w:ind w:left="720" w:firstLine="720"/>
        <w:jc w:val="both"/>
        <w:rPr>
          <w:rFonts w:cstheme="minorHAnsi"/>
        </w:rPr>
      </w:pPr>
      <w:r>
        <w:rPr>
          <w:rFonts w:cstheme="minorHAnsi"/>
        </w:rPr>
        <w:t>(5</w:t>
      </w:r>
      <w:r w:rsidRPr="00A356A0">
        <w:rPr>
          <w:rFonts w:cstheme="minorHAnsi"/>
        </w:rPr>
        <w:t>)</w:t>
      </w:r>
      <w:r w:rsidRPr="00A356A0">
        <w:rPr>
          <w:rFonts w:cstheme="minorHAnsi"/>
        </w:rPr>
        <w:tab/>
        <w:t xml:space="preserve">fails to comply with the height limitations permitted by this </w:t>
      </w:r>
      <w:r>
        <w:rPr>
          <w:rFonts w:cstheme="minorHAnsi"/>
        </w:rPr>
        <w:t>Ordinance</w:t>
      </w:r>
      <w:r w:rsidRPr="00A356A0">
        <w:rPr>
          <w:rFonts w:cstheme="minorHAnsi"/>
        </w:rPr>
        <w:t xml:space="preserve"> </w:t>
      </w:r>
      <w:r w:rsidR="00407BB3">
        <w:rPr>
          <w:rFonts w:cstheme="minorHAnsi"/>
        </w:rPr>
        <w:t xml:space="preserve">or (if applicable) in the Design Manual, </w:t>
      </w:r>
      <w:r w:rsidRPr="00A356A0">
        <w:rPr>
          <w:rFonts w:cstheme="minorHAnsi"/>
        </w:rPr>
        <w:t>or with reasonable and nondiscriminatory horizontal spacing requirements of general application adopted by an enactment that</w:t>
      </w:r>
      <w:r w:rsidR="00030D56">
        <w:rPr>
          <w:rFonts w:cstheme="minorHAnsi"/>
        </w:rPr>
        <w:t xml:space="preserve"> concern the location of ground-</w:t>
      </w:r>
      <w:r w:rsidRPr="00A356A0">
        <w:rPr>
          <w:rFonts w:cstheme="minorHAnsi"/>
        </w:rPr>
        <w:t xml:space="preserve">mounted equipment and new </w:t>
      </w:r>
      <w:r>
        <w:rPr>
          <w:rFonts w:cstheme="minorHAnsi"/>
        </w:rPr>
        <w:t>P</w:t>
      </w:r>
      <w:r w:rsidRPr="00A356A0">
        <w:rPr>
          <w:rFonts w:cstheme="minorHAnsi"/>
        </w:rPr>
        <w:t>oles</w:t>
      </w:r>
      <w:r>
        <w:rPr>
          <w:rFonts w:cstheme="minorHAnsi"/>
        </w:rPr>
        <w:t>;</w:t>
      </w:r>
    </w:p>
    <w:p w14:paraId="158E740A" w14:textId="38E009A9" w:rsidR="00A356A0" w:rsidRPr="00A356A0" w:rsidRDefault="00A356A0" w:rsidP="00A356A0">
      <w:pPr>
        <w:spacing w:after="240" w:line="240" w:lineRule="auto"/>
        <w:ind w:left="720" w:firstLine="720"/>
        <w:jc w:val="both"/>
        <w:rPr>
          <w:rFonts w:cstheme="minorHAnsi"/>
        </w:rPr>
      </w:pPr>
      <w:r>
        <w:rPr>
          <w:rFonts w:cstheme="minorHAnsi"/>
        </w:rPr>
        <w:t>(6</w:t>
      </w:r>
      <w:r w:rsidRPr="00A356A0">
        <w:rPr>
          <w:rFonts w:cstheme="minorHAnsi"/>
        </w:rPr>
        <w:t>)</w:t>
      </w:r>
      <w:r w:rsidRPr="00A356A0">
        <w:rPr>
          <w:rFonts w:cstheme="minorHAnsi"/>
        </w:rPr>
        <w:tab/>
        <w:t xml:space="preserve">designates the location of a new </w:t>
      </w:r>
      <w:r>
        <w:rPr>
          <w:rFonts w:cstheme="minorHAnsi"/>
        </w:rPr>
        <w:t>P</w:t>
      </w:r>
      <w:r w:rsidRPr="00A356A0">
        <w:rPr>
          <w:rFonts w:cstheme="minorHAnsi"/>
        </w:rPr>
        <w:t>ole</w:t>
      </w:r>
      <w:r w:rsidR="00030D56">
        <w:rPr>
          <w:rFonts w:cstheme="minorHAnsi"/>
        </w:rPr>
        <w:t>, Decorative Pole, or Support Structure</w:t>
      </w:r>
      <w:r w:rsidRPr="00A356A0">
        <w:rPr>
          <w:rFonts w:cstheme="minorHAnsi"/>
        </w:rPr>
        <w:t xml:space="preserve"> for the purpose of </w:t>
      </w:r>
      <w:r>
        <w:rPr>
          <w:rFonts w:cstheme="minorHAnsi"/>
        </w:rPr>
        <w:t>C</w:t>
      </w:r>
      <w:r w:rsidRPr="00A356A0">
        <w:rPr>
          <w:rFonts w:cstheme="minorHAnsi"/>
        </w:rPr>
        <w:t xml:space="preserve">ollocating a Small Wireless Facility within seven feet in any direction of an electrical conductor, unless the </w:t>
      </w:r>
      <w:r>
        <w:rPr>
          <w:rFonts w:cstheme="minorHAnsi"/>
        </w:rPr>
        <w:t>W</w:t>
      </w:r>
      <w:r w:rsidRPr="00A356A0">
        <w:rPr>
          <w:rFonts w:cstheme="minorHAnsi"/>
        </w:rPr>
        <w:t xml:space="preserve">ireless </w:t>
      </w:r>
      <w:r>
        <w:rPr>
          <w:rFonts w:cstheme="minorHAnsi"/>
        </w:rPr>
        <w:t>P</w:t>
      </w:r>
      <w:r w:rsidRPr="00A356A0">
        <w:rPr>
          <w:rFonts w:cstheme="minorHAnsi"/>
        </w:rPr>
        <w:t>rovider obtains the written consent of the power supplier that owns or manages the electrical conductor;</w:t>
      </w:r>
    </w:p>
    <w:p w14:paraId="1506693F" w14:textId="72EA16B3" w:rsidR="00A356A0" w:rsidRPr="00A356A0" w:rsidRDefault="00A356A0" w:rsidP="00A356A0">
      <w:pPr>
        <w:spacing w:after="240" w:line="240" w:lineRule="auto"/>
        <w:ind w:left="720" w:firstLine="720"/>
        <w:jc w:val="both"/>
        <w:rPr>
          <w:rFonts w:cstheme="minorHAnsi"/>
        </w:rPr>
      </w:pPr>
      <w:r>
        <w:rPr>
          <w:rFonts w:cstheme="minorHAnsi"/>
        </w:rPr>
        <w:t>(7</w:t>
      </w:r>
      <w:r w:rsidRPr="00A356A0">
        <w:rPr>
          <w:rFonts w:cstheme="minorHAnsi"/>
        </w:rPr>
        <w:t>)</w:t>
      </w:r>
      <w:r w:rsidRPr="00A356A0">
        <w:rPr>
          <w:rFonts w:cstheme="minorHAnsi"/>
        </w:rPr>
        <w:tab/>
        <w:t xml:space="preserve">fails to comply with </w:t>
      </w:r>
      <w:r>
        <w:rPr>
          <w:rFonts w:cstheme="minorHAnsi"/>
        </w:rPr>
        <w:t>A</w:t>
      </w:r>
      <w:r w:rsidRPr="00A356A0">
        <w:rPr>
          <w:rFonts w:cstheme="minorHAnsi"/>
        </w:rPr>
        <w:t xml:space="preserve">pplicable </w:t>
      </w:r>
      <w:r>
        <w:rPr>
          <w:rFonts w:cstheme="minorHAnsi"/>
        </w:rPr>
        <w:t>C</w:t>
      </w:r>
      <w:r w:rsidRPr="00A356A0">
        <w:rPr>
          <w:rFonts w:cstheme="minorHAnsi"/>
        </w:rPr>
        <w:t xml:space="preserve">odes; </w:t>
      </w:r>
    </w:p>
    <w:p w14:paraId="32003F8C" w14:textId="108189CC" w:rsidR="00A356A0" w:rsidRPr="00A356A0" w:rsidRDefault="00A356A0" w:rsidP="00A356A0">
      <w:pPr>
        <w:spacing w:after="240" w:line="240" w:lineRule="auto"/>
        <w:ind w:left="720" w:firstLine="720"/>
        <w:jc w:val="both"/>
        <w:rPr>
          <w:rFonts w:cstheme="minorHAnsi"/>
        </w:rPr>
      </w:pPr>
      <w:r>
        <w:rPr>
          <w:rFonts w:cstheme="minorHAnsi"/>
        </w:rPr>
        <w:t>(8</w:t>
      </w:r>
      <w:r w:rsidRPr="00A356A0">
        <w:rPr>
          <w:rFonts w:cstheme="minorHAnsi"/>
        </w:rPr>
        <w:t>)</w:t>
      </w:r>
      <w:r w:rsidRPr="00A356A0">
        <w:rPr>
          <w:rFonts w:cstheme="minorHAnsi"/>
        </w:rPr>
        <w:tab/>
        <w:t>fails to comply with</w:t>
      </w:r>
      <w:r w:rsidR="008356B7">
        <w:rPr>
          <w:rFonts w:cstheme="minorHAnsi"/>
        </w:rPr>
        <w:t xml:space="preserve"> the requirements applicable to the aesthetic, stealth, and concealment requirements contained in this Ordinance, with the requirements applicable to Supplemental Review Districts, or </w:t>
      </w:r>
      <w:r w:rsidR="005F1B1A">
        <w:rPr>
          <w:rFonts w:cstheme="minorHAnsi"/>
        </w:rPr>
        <w:t xml:space="preserve">(if applicable) </w:t>
      </w:r>
      <w:r w:rsidR="008356B7">
        <w:rPr>
          <w:rFonts w:cstheme="minorHAnsi"/>
        </w:rPr>
        <w:t>with the Design Manual;</w:t>
      </w:r>
    </w:p>
    <w:p w14:paraId="4E92B766" w14:textId="25FA5E96" w:rsidR="00A356A0" w:rsidRPr="00A356A0" w:rsidRDefault="00A356A0" w:rsidP="00A356A0">
      <w:pPr>
        <w:spacing w:after="240" w:line="240" w:lineRule="auto"/>
        <w:ind w:left="720" w:firstLine="720"/>
        <w:jc w:val="both"/>
        <w:rPr>
          <w:rFonts w:cstheme="minorHAnsi"/>
        </w:rPr>
      </w:pPr>
      <w:r>
        <w:rPr>
          <w:rFonts w:cstheme="minorHAnsi"/>
        </w:rPr>
        <w:t>(9</w:t>
      </w:r>
      <w:r w:rsidRPr="00A356A0">
        <w:rPr>
          <w:rFonts w:cstheme="minorHAnsi"/>
        </w:rPr>
        <w:t>)</w:t>
      </w:r>
      <w:r w:rsidRPr="00A356A0">
        <w:rPr>
          <w:rFonts w:cstheme="minorHAnsi"/>
        </w:rPr>
        <w:tab/>
        <w:t xml:space="preserve">fails to comply with laws of general applicability that address pedestrian and vehicular traffic and safety requirements; or </w:t>
      </w:r>
    </w:p>
    <w:p w14:paraId="11BD7F71" w14:textId="7C38B165" w:rsidR="008F3907" w:rsidRDefault="00A356A0" w:rsidP="00A356A0">
      <w:pPr>
        <w:spacing w:after="240" w:line="240" w:lineRule="auto"/>
        <w:ind w:left="720" w:firstLine="720"/>
        <w:jc w:val="both"/>
        <w:rPr>
          <w:rFonts w:cstheme="minorHAnsi"/>
        </w:rPr>
      </w:pPr>
      <w:r>
        <w:rPr>
          <w:rFonts w:cstheme="minorHAnsi"/>
        </w:rPr>
        <w:t>(10</w:t>
      </w:r>
      <w:r w:rsidRPr="00A356A0">
        <w:rPr>
          <w:rFonts w:cstheme="minorHAnsi"/>
        </w:rPr>
        <w:t>)</w:t>
      </w:r>
      <w:r w:rsidRPr="00A356A0">
        <w:rPr>
          <w:rFonts w:cstheme="minorHAnsi"/>
        </w:rPr>
        <w:tab/>
        <w:t>fails to comply with laws of general applicability that address the occupancy or management of the ROW and that are not otherwise inconsistent with this article.</w:t>
      </w:r>
    </w:p>
    <w:p w14:paraId="540F4DAD" w14:textId="039175B4" w:rsidR="00A241F1" w:rsidRPr="00AA3818" w:rsidRDefault="00A241F1" w:rsidP="00A241F1">
      <w:pPr>
        <w:spacing w:after="240" w:line="240" w:lineRule="auto"/>
        <w:ind w:firstLine="720"/>
        <w:jc w:val="both"/>
        <w:rPr>
          <w:rFonts w:cstheme="minorHAnsi"/>
        </w:rPr>
      </w:pPr>
      <w:r>
        <w:rPr>
          <w:rFonts w:cstheme="minorHAnsi"/>
        </w:rPr>
        <w:t>(</w:t>
      </w:r>
      <w:r w:rsidR="00407BB3">
        <w:rPr>
          <w:rFonts w:cstheme="minorHAnsi"/>
        </w:rPr>
        <w:t>g</w:t>
      </w:r>
      <w:r>
        <w:rPr>
          <w:rFonts w:cstheme="minorHAnsi"/>
        </w:rPr>
        <w:t>)</w:t>
      </w:r>
      <w:r>
        <w:rPr>
          <w:rFonts w:cstheme="minorHAnsi"/>
        </w:rPr>
        <w:tab/>
      </w:r>
      <w:r w:rsidRPr="00A241F1">
        <w:rPr>
          <w:rFonts w:cstheme="minorHAnsi"/>
          <w:b/>
          <w:i/>
        </w:rPr>
        <w:t>Requirement to Replace or Upgrade</w:t>
      </w:r>
      <w:r>
        <w:rPr>
          <w:rFonts w:cstheme="minorHAnsi"/>
        </w:rPr>
        <w:t>. The Municipality may not require a</w:t>
      </w:r>
      <w:r w:rsidRPr="00A241F1">
        <w:rPr>
          <w:rFonts w:cstheme="minorHAnsi"/>
        </w:rPr>
        <w:t xml:space="preserve"> Wireless Provider to replace or upgrade an existing </w:t>
      </w:r>
      <w:r>
        <w:rPr>
          <w:rFonts w:cstheme="minorHAnsi"/>
        </w:rPr>
        <w:t>Pole</w:t>
      </w:r>
      <w:r w:rsidRPr="00A241F1">
        <w:rPr>
          <w:rFonts w:cstheme="minorHAnsi"/>
        </w:rPr>
        <w:t xml:space="preserve"> except for reasons of structural necessity, compliance with Applicable Codes, or compliance with this </w:t>
      </w:r>
      <w:r>
        <w:rPr>
          <w:rFonts w:cstheme="minorHAnsi"/>
        </w:rPr>
        <w:t>Ordinance</w:t>
      </w:r>
      <w:r w:rsidR="00407BB3">
        <w:rPr>
          <w:rFonts w:cstheme="minorHAnsi"/>
        </w:rPr>
        <w:t xml:space="preserve"> (including, if applicable, the Design Manual)</w:t>
      </w:r>
      <w:r w:rsidRPr="00A241F1">
        <w:rPr>
          <w:rFonts w:cstheme="minorHAnsi"/>
        </w:rPr>
        <w:t xml:space="preserve">. A Wireless Provider may, with the permission of the </w:t>
      </w:r>
      <w:r>
        <w:rPr>
          <w:rFonts w:cstheme="minorHAnsi"/>
        </w:rPr>
        <w:t>P</w:t>
      </w:r>
      <w:r w:rsidRPr="00A241F1">
        <w:rPr>
          <w:rFonts w:cstheme="minorHAnsi"/>
        </w:rPr>
        <w:t xml:space="preserve">ole owner, replace or modify existing </w:t>
      </w:r>
      <w:r>
        <w:rPr>
          <w:rFonts w:cstheme="minorHAnsi"/>
        </w:rPr>
        <w:t>P</w:t>
      </w:r>
      <w:r w:rsidRPr="00A241F1">
        <w:rPr>
          <w:rFonts w:cstheme="minorHAnsi"/>
        </w:rPr>
        <w:t>oles, but any such replacement or modification must be consistent with the design aesthetics of the</w:t>
      </w:r>
      <w:r>
        <w:rPr>
          <w:rFonts w:cstheme="minorHAnsi"/>
        </w:rPr>
        <w:t xml:space="preserve"> P</w:t>
      </w:r>
      <w:r w:rsidRPr="00A241F1">
        <w:rPr>
          <w:rFonts w:cstheme="minorHAnsi"/>
        </w:rPr>
        <w:t>oles being modified or replaced.</w:t>
      </w:r>
    </w:p>
    <w:p w14:paraId="7012327E" w14:textId="33393268" w:rsidR="0040720F" w:rsidRPr="00AA3818" w:rsidRDefault="00C41BE1" w:rsidP="00A1425E">
      <w:pPr>
        <w:pStyle w:val="ListParagraph"/>
        <w:spacing w:after="240" w:line="240" w:lineRule="auto"/>
        <w:ind w:left="0"/>
        <w:contextualSpacing w:val="0"/>
        <w:jc w:val="both"/>
        <w:rPr>
          <w:rFonts w:eastAsia="Calibri" w:cstheme="minorHAnsi"/>
          <w:sz w:val="22"/>
          <w:szCs w:val="22"/>
        </w:rPr>
      </w:pPr>
      <w:r w:rsidRPr="00AA3818">
        <w:rPr>
          <w:rFonts w:eastAsia="Calibri" w:cstheme="minorHAnsi"/>
          <w:sz w:val="22"/>
          <w:szCs w:val="22"/>
        </w:rPr>
        <w:tab/>
        <w:t>(</w:t>
      </w:r>
      <w:r w:rsidR="00407BB3">
        <w:rPr>
          <w:rFonts w:eastAsia="Calibri" w:cstheme="minorHAnsi"/>
          <w:sz w:val="22"/>
          <w:szCs w:val="22"/>
        </w:rPr>
        <w:t>h</w:t>
      </w:r>
      <w:r w:rsidRPr="00AA3818">
        <w:rPr>
          <w:rFonts w:eastAsia="Calibri" w:cstheme="minorHAnsi"/>
          <w:sz w:val="22"/>
          <w:szCs w:val="22"/>
        </w:rPr>
        <w:t>)</w:t>
      </w:r>
      <w:r w:rsidRPr="00AA3818">
        <w:rPr>
          <w:rFonts w:eastAsia="Calibri" w:cstheme="minorHAnsi"/>
          <w:sz w:val="22"/>
          <w:szCs w:val="22"/>
        </w:rPr>
        <w:tab/>
      </w:r>
      <w:r w:rsidR="00C86081" w:rsidRPr="00A241F1">
        <w:rPr>
          <w:rFonts w:eastAsia="Calibri" w:cstheme="minorHAnsi"/>
          <w:b/>
          <w:i/>
          <w:sz w:val="22"/>
          <w:szCs w:val="22"/>
        </w:rPr>
        <w:t xml:space="preserve">Compensation. </w:t>
      </w:r>
      <w:r w:rsidR="003D7B42" w:rsidRPr="00A241F1">
        <w:rPr>
          <w:rFonts w:eastAsia="Calibri" w:cstheme="minorHAnsi"/>
          <w:sz w:val="22"/>
          <w:szCs w:val="22"/>
        </w:rPr>
        <w:t xml:space="preserve">Subject to the limitations set forth herein, </w:t>
      </w:r>
      <w:r w:rsidR="00BA3A7B" w:rsidRPr="00A241F1">
        <w:rPr>
          <w:rFonts w:eastAsia="Calibri" w:cstheme="minorHAnsi"/>
          <w:sz w:val="22"/>
          <w:szCs w:val="22"/>
        </w:rPr>
        <w:t>e</w:t>
      </w:r>
      <w:r w:rsidR="00C86081" w:rsidRPr="00A241F1">
        <w:rPr>
          <w:rFonts w:eastAsia="Calibri" w:cstheme="minorHAnsi"/>
          <w:sz w:val="22"/>
          <w:szCs w:val="22"/>
        </w:rPr>
        <w:t xml:space="preserve">very </w:t>
      </w:r>
      <w:r w:rsidR="00741774" w:rsidRPr="00A241F1">
        <w:rPr>
          <w:rFonts w:eastAsia="Calibri" w:cstheme="minorHAnsi"/>
          <w:sz w:val="22"/>
          <w:szCs w:val="22"/>
        </w:rPr>
        <w:t>Permit</w:t>
      </w:r>
      <w:r w:rsidR="00C86081" w:rsidRPr="00A241F1">
        <w:rPr>
          <w:rFonts w:eastAsia="Calibri" w:cstheme="minorHAnsi"/>
          <w:sz w:val="22"/>
          <w:szCs w:val="22"/>
        </w:rPr>
        <w:t xml:space="preserve"> shall include as a condition the </w:t>
      </w:r>
      <w:r w:rsidR="00094056" w:rsidRPr="00A241F1">
        <w:rPr>
          <w:rFonts w:eastAsia="Calibri" w:cstheme="minorHAnsi"/>
          <w:sz w:val="22"/>
          <w:szCs w:val="22"/>
        </w:rPr>
        <w:t>A</w:t>
      </w:r>
      <w:r w:rsidR="00C86081" w:rsidRPr="00A241F1">
        <w:rPr>
          <w:rFonts w:eastAsia="Calibri" w:cstheme="minorHAnsi"/>
          <w:sz w:val="22"/>
          <w:szCs w:val="22"/>
        </w:rPr>
        <w:t xml:space="preserve">pplicant’s agreement to pay such lawful franchise </w:t>
      </w:r>
      <w:r w:rsidR="008356B7" w:rsidRPr="00A241F1">
        <w:rPr>
          <w:rFonts w:eastAsia="Calibri" w:cstheme="minorHAnsi"/>
          <w:sz w:val="22"/>
          <w:szCs w:val="22"/>
        </w:rPr>
        <w:t>f</w:t>
      </w:r>
      <w:r w:rsidR="00C86081" w:rsidRPr="00A241F1">
        <w:rPr>
          <w:rFonts w:eastAsia="Calibri" w:cstheme="minorHAnsi"/>
          <w:sz w:val="22"/>
          <w:szCs w:val="22"/>
        </w:rPr>
        <w:t xml:space="preserve">ees, business license taxes, administrative </w:t>
      </w:r>
      <w:r w:rsidR="008356B7" w:rsidRPr="00A241F1">
        <w:rPr>
          <w:rFonts w:eastAsia="Calibri" w:cstheme="minorHAnsi"/>
          <w:sz w:val="22"/>
          <w:szCs w:val="22"/>
        </w:rPr>
        <w:t>f</w:t>
      </w:r>
      <w:r w:rsidR="00C86081" w:rsidRPr="00A241F1">
        <w:rPr>
          <w:rFonts w:eastAsia="Calibri" w:cstheme="minorHAnsi"/>
          <w:sz w:val="22"/>
          <w:szCs w:val="22"/>
        </w:rPr>
        <w:t>ees</w:t>
      </w:r>
      <w:r w:rsidR="00030D56">
        <w:rPr>
          <w:rFonts w:eastAsia="Calibri" w:cstheme="minorHAnsi"/>
          <w:sz w:val="22"/>
          <w:szCs w:val="22"/>
        </w:rPr>
        <w:t>,</w:t>
      </w:r>
      <w:r w:rsidR="00C86081" w:rsidRPr="00A241F1">
        <w:rPr>
          <w:rFonts w:eastAsia="Calibri" w:cstheme="minorHAnsi"/>
          <w:sz w:val="22"/>
          <w:szCs w:val="22"/>
        </w:rPr>
        <w:t xml:space="preserve"> and consent </w:t>
      </w:r>
      <w:r w:rsidR="008356B7" w:rsidRPr="00A241F1">
        <w:rPr>
          <w:rFonts w:eastAsia="Calibri" w:cstheme="minorHAnsi"/>
          <w:sz w:val="22"/>
          <w:szCs w:val="22"/>
        </w:rPr>
        <w:t>f</w:t>
      </w:r>
      <w:r w:rsidR="00C86081" w:rsidRPr="00A241F1">
        <w:rPr>
          <w:rFonts w:eastAsia="Calibri" w:cstheme="minorHAnsi"/>
          <w:sz w:val="22"/>
          <w:szCs w:val="22"/>
        </w:rPr>
        <w:t>ees as are permitted under applicable South</w:t>
      </w:r>
      <w:r w:rsidR="00087B57" w:rsidRPr="00A241F1">
        <w:rPr>
          <w:rFonts w:eastAsia="Calibri" w:cstheme="minorHAnsi"/>
          <w:sz w:val="22"/>
          <w:szCs w:val="22"/>
        </w:rPr>
        <w:t xml:space="preserve"> Carolina and federal law. The </w:t>
      </w:r>
      <w:r w:rsidR="00094056" w:rsidRPr="00A241F1">
        <w:rPr>
          <w:rFonts w:eastAsia="Calibri" w:cstheme="minorHAnsi"/>
          <w:sz w:val="22"/>
          <w:szCs w:val="22"/>
        </w:rPr>
        <w:t>A</w:t>
      </w:r>
      <w:r w:rsidR="00C86081" w:rsidRPr="00A241F1">
        <w:rPr>
          <w:rFonts w:eastAsia="Calibri" w:cstheme="minorHAnsi"/>
          <w:sz w:val="22"/>
          <w:szCs w:val="22"/>
        </w:rPr>
        <w:t xml:space="preserve">pplicant shall also pay all </w:t>
      </w:r>
      <w:r w:rsidR="00087B57" w:rsidRPr="00A241F1">
        <w:rPr>
          <w:rFonts w:eastAsia="Calibri" w:cstheme="minorHAnsi"/>
          <w:sz w:val="22"/>
          <w:szCs w:val="22"/>
        </w:rPr>
        <w:t>applicable</w:t>
      </w:r>
      <w:r w:rsidR="00C86081" w:rsidRPr="00AA3818">
        <w:rPr>
          <w:rFonts w:eastAsia="Calibri" w:cstheme="minorHAnsi"/>
          <w:sz w:val="22"/>
          <w:szCs w:val="22"/>
        </w:rPr>
        <w:t xml:space="preserve"> </w:t>
      </w:r>
      <w:r w:rsidR="00C86081" w:rsidRPr="00030D56">
        <w:rPr>
          <w:rFonts w:eastAsia="Calibri" w:cstheme="minorHAnsi"/>
          <w:i/>
          <w:sz w:val="22"/>
          <w:szCs w:val="22"/>
        </w:rPr>
        <w:t>ad valorem</w:t>
      </w:r>
      <w:r w:rsidR="00C86081" w:rsidRPr="00AA3818">
        <w:rPr>
          <w:rFonts w:eastAsia="Calibri" w:cstheme="minorHAnsi"/>
          <w:sz w:val="22"/>
          <w:szCs w:val="22"/>
        </w:rPr>
        <w:t xml:space="preserve"> taxes, service </w:t>
      </w:r>
      <w:r w:rsidR="008356B7">
        <w:rPr>
          <w:rFonts w:eastAsia="Calibri" w:cstheme="minorHAnsi"/>
          <w:sz w:val="22"/>
          <w:szCs w:val="22"/>
        </w:rPr>
        <w:t>f</w:t>
      </w:r>
      <w:r w:rsidR="00C86081" w:rsidRPr="00AA3818">
        <w:rPr>
          <w:rFonts w:eastAsia="Calibri" w:cstheme="minorHAnsi"/>
          <w:sz w:val="22"/>
          <w:szCs w:val="22"/>
        </w:rPr>
        <w:t xml:space="preserve">ees, sales taxes, or other taxes and </w:t>
      </w:r>
      <w:r w:rsidR="008356B7">
        <w:rPr>
          <w:rFonts w:eastAsia="Calibri" w:cstheme="minorHAnsi"/>
          <w:sz w:val="22"/>
          <w:szCs w:val="22"/>
        </w:rPr>
        <w:t>f</w:t>
      </w:r>
      <w:r w:rsidR="00C86081" w:rsidRPr="00AA3818">
        <w:rPr>
          <w:rFonts w:eastAsia="Calibri" w:cstheme="minorHAnsi"/>
          <w:sz w:val="22"/>
          <w:szCs w:val="22"/>
        </w:rPr>
        <w:t xml:space="preserve">ees as may now or hereafter be lawfully imposed on other businesses within the </w:t>
      </w:r>
      <w:r w:rsidR="00AA3818" w:rsidRPr="00AA3818">
        <w:rPr>
          <w:rFonts w:eastAsia="Calibri" w:cstheme="minorHAnsi"/>
          <w:sz w:val="22"/>
          <w:szCs w:val="22"/>
        </w:rPr>
        <w:t>Municipality</w:t>
      </w:r>
      <w:r w:rsidR="00C86081" w:rsidRPr="00AA3818">
        <w:rPr>
          <w:rFonts w:eastAsia="Calibri" w:cstheme="minorHAnsi"/>
          <w:sz w:val="22"/>
          <w:szCs w:val="22"/>
        </w:rPr>
        <w:t>.</w:t>
      </w:r>
    </w:p>
    <w:p w14:paraId="3D26C0B5" w14:textId="4036BB9D" w:rsidR="0059224F" w:rsidRPr="00394189" w:rsidRDefault="000B30F6" w:rsidP="00A1425E">
      <w:pPr>
        <w:spacing w:after="240" w:line="240" w:lineRule="auto"/>
        <w:jc w:val="both"/>
        <w:rPr>
          <w:rFonts w:cstheme="minorHAnsi"/>
          <w:b/>
          <w:i/>
          <w:color w:val="000000" w:themeColor="text1"/>
        </w:rPr>
      </w:pPr>
      <w:r w:rsidRPr="00D224AA">
        <w:rPr>
          <w:rFonts w:cstheme="minorHAnsi"/>
          <w:b/>
          <w:color w:val="000000" w:themeColor="text1"/>
          <w:u w:val="single"/>
        </w:rPr>
        <w:t>Section 5.</w:t>
      </w:r>
      <w:r w:rsidR="007E41FE" w:rsidRPr="00394189">
        <w:rPr>
          <w:rFonts w:cstheme="minorHAnsi"/>
          <w:b/>
          <w:i/>
          <w:color w:val="000000" w:themeColor="text1"/>
          <w:u w:val="single"/>
        </w:rPr>
        <w:t xml:space="preserve"> </w:t>
      </w:r>
      <w:r w:rsidRPr="00394189">
        <w:rPr>
          <w:rFonts w:cstheme="minorHAnsi"/>
          <w:b/>
          <w:i/>
          <w:color w:val="000000" w:themeColor="text1"/>
          <w:u w:val="single"/>
        </w:rPr>
        <w:t xml:space="preserve">Requirements for Small </w:t>
      </w:r>
      <w:r w:rsidR="00556A4E" w:rsidRPr="00394189">
        <w:rPr>
          <w:rFonts w:cstheme="minorHAnsi"/>
          <w:b/>
          <w:i/>
          <w:color w:val="000000" w:themeColor="text1"/>
          <w:u w:val="single"/>
        </w:rPr>
        <w:t>Wireless Facilities</w:t>
      </w:r>
      <w:r w:rsidR="009F1449" w:rsidRPr="00394189">
        <w:rPr>
          <w:rFonts w:cstheme="minorHAnsi"/>
          <w:b/>
          <w:i/>
          <w:color w:val="000000" w:themeColor="text1"/>
          <w:u w:val="single"/>
        </w:rPr>
        <w:t xml:space="preserve">; </w:t>
      </w:r>
      <w:r w:rsidR="00CB05B7" w:rsidRPr="00394189">
        <w:rPr>
          <w:rFonts w:cstheme="minorHAnsi"/>
          <w:b/>
          <w:i/>
          <w:color w:val="000000" w:themeColor="text1"/>
          <w:u w:val="single"/>
        </w:rPr>
        <w:t>New, Modified, or Replacement Poles</w:t>
      </w:r>
      <w:r w:rsidR="009F1449" w:rsidRPr="00394189">
        <w:rPr>
          <w:rFonts w:cstheme="minorHAnsi"/>
          <w:b/>
          <w:i/>
          <w:color w:val="000000" w:themeColor="text1"/>
          <w:u w:val="single"/>
        </w:rPr>
        <w:t>; Decorative Poles</w:t>
      </w:r>
      <w:r w:rsidRPr="00394189">
        <w:rPr>
          <w:rFonts w:cstheme="minorHAnsi"/>
          <w:b/>
          <w:i/>
          <w:color w:val="000000" w:themeColor="text1"/>
        </w:rPr>
        <w:t>.</w:t>
      </w:r>
    </w:p>
    <w:p w14:paraId="282B14A6" w14:textId="2F7C6E5C" w:rsidR="000B30F6" w:rsidRPr="009F1449" w:rsidRDefault="000B30F6" w:rsidP="00A1425E">
      <w:pPr>
        <w:spacing w:after="240" w:line="240" w:lineRule="auto"/>
        <w:ind w:firstLine="720"/>
        <w:jc w:val="both"/>
        <w:rPr>
          <w:rFonts w:eastAsiaTheme="minorEastAsia" w:cstheme="minorHAnsi"/>
        </w:rPr>
      </w:pPr>
      <w:r w:rsidRPr="00AA3818">
        <w:rPr>
          <w:rFonts w:cstheme="minorHAnsi"/>
          <w:color w:val="000000" w:themeColor="text1"/>
        </w:rPr>
        <w:t>(a)</w:t>
      </w:r>
      <w:r w:rsidRPr="00AA3818">
        <w:rPr>
          <w:rFonts w:cstheme="minorHAnsi"/>
          <w:b/>
          <w:color w:val="000000" w:themeColor="text1"/>
        </w:rPr>
        <w:tab/>
      </w:r>
      <w:r w:rsidRPr="009F1449">
        <w:rPr>
          <w:rFonts w:cstheme="minorHAnsi"/>
          <w:b/>
          <w:bCs/>
          <w:i/>
          <w:iCs/>
        </w:rPr>
        <w:t xml:space="preserve">Administrative Review. </w:t>
      </w:r>
      <w:r w:rsidRPr="009F1449">
        <w:rPr>
          <w:rFonts w:eastAsiaTheme="minorEastAsia" w:cstheme="minorHAnsi"/>
          <w:bCs/>
          <w:iCs/>
        </w:rPr>
        <w:t xml:space="preserve">The </w:t>
      </w:r>
      <w:r w:rsidR="00AA3818" w:rsidRPr="009F1449">
        <w:rPr>
          <w:rFonts w:eastAsiaTheme="minorEastAsia" w:cstheme="minorHAnsi"/>
          <w:bCs/>
          <w:iCs/>
        </w:rPr>
        <w:t>Municipality</w:t>
      </w:r>
      <w:r w:rsidRPr="009F1449">
        <w:rPr>
          <w:rFonts w:eastAsiaTheme="minorEastAsia" w:cstheme="minorHAnsi"/>
          <w:bCs/>
          <w:iCs/>
        </w:rPr>
        <w:t xml:space="preserve"> shall perform an administrative review of </w:t>
      </w:r>
      <w:r w:rsidR="007A5C13" w:rsidRPr="009F1449">
        <w:rPr>
          <w:rFonts w:eastAsiaTheme="minorEastAsia" w:cstheme="minorHAnsi"/>
          <w:bCs/>
          <w:iCs/>
        </w:rPr>
        <w:t>A</w:t>
      </w:r>
      <w:r w:rsidRPr="009F1449">
        <w:rPr>
          <w:rFonts w:eastAsiaTheme="minorEastAsia" w:cstheme="minorHAnsi"/>
          <w:bCs/>
          <w:iCs/>
        </w:rPr>
        <w:t>pplications</w:t>
      </w:r>
      <w:r w:rsidR="00A817E5" w:rsidRPr="009F1449">
        <w:rPr>
          <w:rFonts w:eastAsiaTheme="minorEastAsia" w:cstheme="minorHAnsi"/>
          <w:bCs/>
          <w:iCs/>
        </w:rPr>
        <w:t xml:space="preserve"> including </w:t>
      </w:r>
      <w:r w:rsidRPr="009F1449">
        <w:rPr>
          <w:rFonts w:eastAsiaTheme="minorEastAsia" w:cstheme="minorHAnsi"/>
        </w:rPr>
        <w:t xml:space="preserve">the location </w:t>
      </w:r>
      <w:r w:rsidR="003D7B42" w:rsidRPr="009F1449">
        <w:rPr>
          <w:rFonts w:eastAsiaTheme="minorEastAsia" w:cstheme="minorHAnsi"/>
        </w:rPr>
        <w:t xml:space="preserve">or installation </w:t>
      </w:r>
      <w:r w:rsidR="00945488" w:rsidRPr="009F1449">
        <w:rPr>
          <w:rFonts w:eastAsiaTheme="minorEastAsia" w:cstheme="minorHAnsi"/>
        </w:rPr>
        <w:t>of new</w:t>
      </w:r>
      <w:r w:rsidR="003D7B42" w:rsidRPr="009F1449">
        <w:rPr>
          <w:rFonts w:eastAsiaTheme="minorEastAsia" w:cstheme="minorHAnsi"/>
        </w:rPr>
        <w:t>, modified, or replacement</w:t>
      </w:r>
      <w:r w:rsidR="00945488" w:rsidRPr="009F1449">
        <w:rPr>
          <w:rFonts w:eastAsiaTheme="minorEastAsia" w:cstheme="minorHAnsi"/>
        </w:rPr>
        <w:t xml:space="preserve"> </w:t>
      </w:r>
      <w:r w:rsidR="00EC3AD0" w:rsidRPr="009F1449">
        <w:rPr>
          <w:rFonts w:eastAsiaTheme="minorEastAsia" w:cstheme="minorHAnsi"/>
        </w:rPr>
        <w:t>Pole</w:t>
      </w:r>
      <w:r w:rsidR="00945488" w:rsidRPr="009F1449">
        <w:rPr>
          <w:rFonts w:eastAsiaTheme="minorEastAsia" w:cstheme="minorHAnsi"/>
        </w:rPr>
        <w:t>s and</w:t>
      </w:r>
      <w:r w:rsidR="006A6FA7" w:rsidRPr="009F1449">
        <w:rPr>
          <w:rFonts w:eastAsiaTheme="minorEastAsia" w:cstheme="minorHAnsi"/>
        </w:rPr>
        <w:t>/</w:t>
      </w:r>
      <w:r w:rsidR="003D7B42" w:rsidRPr="009F1449">
        <w:rPr>
          <w:rFonts w:eastAsiaTheme="minorEastAsia" w:cstheme="minorHAnsi"/>
        </w:rPr>
        <w:t>or</w:t>
      </w:r>
      <w:r w:rsidR="00945488" w:rsidRPr="009F1449">
        <w:rPr>
          <w:rFonts w:eastAsiaTheme="minorEastAsia" w:cstheme="minorHAnsi"/>
        </w:rPr>
        <w:t xml:space="preserve"> </w:t>
      </w:r>
      <w:r w:rsidR="00647FFD" w:rsidRPr="009F1449">
        <w:rPr>
          <w:rFonts w:eastAsiaTheme="minorEastAsia" w:cstheme="minorHAnsi"/>
        </w:rPr>
        <w:t>Support Structure</w:t>
      </w:r>
      <w:r w:rsidR="00F24B28" w:rsidRPr="009F1449">
        <w:rPr>
          <w:rFonts w:eastAsiaTheme="minorEastAsia" w:cstheme="minorHAnsi"/>
        </w:rPr>
        <w:t>s and</w:t>
      </w:r>
      <w:r w:rsidR="00945488" w:rsidRPr="009F1449">
        <w:rPr>
          <w:rFonts w:eastAsiaTheme="minorEastAsia" w:cstheme="minorHAnsi"/>
        </w:rPr>
        <w:t xml:space="preserve"> the </w:t>
      </w:r>
      <w:r w:rsidR="00CB05B7" w:rsidRPr="009F1449">
        <w:rPr>
          <w:rFonts w:eastAsiaTheme="minorEastAsia" w:cstheme="minorHAnsi"/>
        </w:rPr>
        <w:t>Collocation</w:t>
      </w:r>
      <w:r w:rsidR="00A1612D" w:rsidRPr="009F1449">
        <w:rPr>
          <w:rFonts w:eastAsiaTheme="minorEastAsia" w:cstheme="minorHAnsi"/>
        </w:rPr>
        <w:t xml:space="preserve"> </w:t>
      </w:r>
      <w:r w:rsidRPr="009F1449">
        <w:rPr>
          <w:rFonts w:eastAsiaTheme="minorEastAsia" w:cstheme="minorHAnsi"/>
        </w:rPr>
        <w:t xml:space="preserve">of </w:t>
      </w:r>
      <w:r w:rsidR="00CB05B7" w:rsidRPr="009F1449">
        <w:rPr>
          <w:rFonts w:eastAsiaTheme="minorEastAsia" w:cstheme="minorHAnsi"/>
        </w:rPr>
        <w:t xml:space="preserve">Small </w:t>
      </w:r>
      <w:r w:rsidR="00556A4E" w:rsidRPr="009F1449">
        <w:rPr>
          <w:rFonts w:eastAsiaTheme="minorEastAsia" w:cstheme="minorHAnsi"/>
        </w:rPr>
        <w:t>Wireless Facilities</w:t>
      </w:r>
      <w:r w:rsidRPr="009F1449">
        <w:rPr>
          <w:rFonts w:eastAsiaTheme="minorEastAsia" w:cstheme="minorHAnsi"/>
        </w:rPr>
        <w:t xml:space="preserve"> and equipment </w:t>
      </w:r>
      <w:r w:rsidR="00C86081" w:rsidRPr="009F1449">
        <w:rPr>
          <w:rFonts w:eastAsiaTheme="minorEastAsia" w:cstheme="minorHAnsi"/>
        </w:rPr>
        <w:t xml:space="preserve">on </w:t>
      </w:r>
      <w:r w:rsidR="00EC3AD0" w:rsidRPr="009F1449">
        <w:rPr>
          <w:rFonts w:eastAsiaTheme="minorEastAsia" w:cstheme="minorHAnsi"/>
        </w:rPr>
        <w:t>Pole</w:t>
      </w:r>
      <w:r w:rsidR="00C86081" w:rsidRPr="009F1449">
        <w:rPr>
          <w:rFonts w:eastAsiaTheme="minorEastAsia" w:cstheme="minorHAnsi"/>
        </w:rPr>
        <w:t>s</w:t>
      </w:r>
      <w:r w:rsidRPr="009F1449">
        <w:rPr>
          <w:rFonts w:eastAsiaTheme="minorEastAsia" w:cstheme="minorHAnsi"/>
        </w:rPr>
        <w:t xml:space="preserve"> or </w:t>
      </w:r>
      <w:r w:rsidR="00647FFD" w:rsidRPr="009F1449">
        <w:rPr>
          <w:rFonts w:eastAsiaTheme="minorEastAsia" w:cstheme="minorHAnsi"/>
        </w:rPr>
        <w:t>Support Structure</w:t>
      </w:r>
      <w:r w:rsidR="00C86081" w:rsidRPr="009F1449">
        <w:rPr>
          <w:rFonts w:eastAsiaTheme="minorEastAsia" w:cstheme="minorHAnsi"/>
        </w:rPr>
        <w:t>s</w:t>
      </w:r>
      <w:r w:rsidR="00A817E5" w:rsidRPr="009F1449">
        <w:rPr>
          <w:rFonts w:eastAsiaTheme="minorEastAsia" w:cstheme="minorHAnsi"/>
        </w:rPr>
        <w:t>.</w:t>
      </w:r>
      <w:r w:rsidRPr="009F1449">
        <w:rPr>
          <w:rFonts w:eastAsiaTheme="minorEastAsia" w:cstheme="minorHAnsi"/>
        </w:rPr>
        <w:t xml:space="preserve"> </w:t>
      </w:r>
      <w:r w:rsidR="00A817E5" w:rsidRPr="009F1449">
        <w:rPr>
          <w:rFonts w:eastAsiaTheme="minorEastAsia" w:cstheme="minorHAnsi"/>
        </w:rPr>
        <w:t>Review factors</w:t>
      </w:r>
      <w:r w:rsidR="009D1847" w:rsidRPr="009F1449">
        <w:rPr>
          <w:rFonts w:eastAsiaTheme="minorEastAsia" w:cstheme="minorHAnsi"/>
        </w:rPr>
        <w:t xml:space="preserve">, in addition to location, </w:t>
      </w:r>
      <w:r w:rsidR="00A817E5" w:rsidRPr="009F1449">
        <w:rPr>
          <w:rFonts w:eastAsiaTheme="minorEastAsia" w:cstheme="minorHAnsi"/>
        </w:rPr>
        <w:t xml:space="preserve">shall include </w:t>
      </w:r>
      <w:r w:rsidR="009D1847" w:rsidRPr="009F1449">
        <w:rPr>
          <w:rFonts w:eastAsiaTheme="minorEastAsia" w:cstheme="minorHAnsi"/>
        </w:rPr>
        <w:t xml:space="preserve">the </w:t>
      </w:r>
      <w:r w:rsidRPr="009F1449">
        <w:rPr>
          <w:rFonts w:eastAsiaTheme="minorEastAsia" w:cstheme="minorHAnsi"/>
        </w:rPr>
        <w:t xml:space="preserve">size, shape, color, texture, and </w:t>
      </w:r>
      <w:r w:rsidRPr="009F1449">
        <w:rPr>
          <w:rFonts w:eastAsiaTheme="minorEastAsia" w:cstheme="minorHAnsi"/>
          <w:noProof/>
        </w:rPr>
        <w:t>materials of the structures and attachments</w:t>
      </w:r>
      <w:r w:rsidRPr="009F1449">
        <w:rPr>
          <w:rFonts w:eastAsiaTheme="minorEastAsia" w:cstheme="minorHAnsi"/>
        </w:rPr>
        <w:t xml:space="preserve">. </w:t>
      </w:r>
    </w:p>
    <w:p w14:paraId="17C3EDAA" w14:textId="66C409C3" w:rsidR="000B30F6" w:rsidRPr="009F1449" w:rsidRDefault="000B30F6" w:rsidP="00CB05B7">
      <w:pPr>
        <w:spacing w:after="240" w:line="240" w:lineRule="auto"/>
        <w:ind w:left="720" w:firstLine="720"/>
        <w:jc w:val="both"/>
        <w:rPr>
          <w:rFonts w:eastAsiaTheme="minorEastAsia" w:cstheme="minorHAnsi"/>
        </w:rPr>
      </w:pPr>
      <w:r w:rsidRPr="009F1449">
        <w:rPr>
          <w:rFonts w:eastAsiaTheme="minorEastAsia" w:cstheme="minorHAnsi"/>
          <w:bCs/>
          <w:iCs/>
        </w:rPr>
        <w:t>(</w:t>
      </w:r>
      <w:r w:rsidR="00CB05B7" w:rsidRPr="009F1449">
        <w:rPr>
          <w:rFonts w:eastAsiaTheme="minorEastAsia" w:cstheme="minorHAnsi"/>
          <w:bCs/>
          <w:iCs/>
        </w:rPr>
        <w:t>1</w:t>
      </w:r>
      <w:r w:rsidRPr="009F1449">
        <w:rPr>
          <w:rFonts w:eastAsiaTheme="minorEastAsia" w:cstheme="minorHAnsi"/>
          <w:bCs/>
          <w:iCs/>
        </w:rPr>
        <w:t>)</w:t>
      </w:r>
      <w:r w:rsidR="00CB05B7" w:rsidRPr="009F1449">
        <w:rPr>
          <w:rFonts w:eastAsiaTheme="minorEastAsia" w:cstheme="minorHAnsi"/>
          <w:bCs/>
          <w:iCs/>
        </w:rPr>
        <w:tab/>
      </w:r>
      <w:r w:rsidRPr="009F1449">
        <w:rPr>
          <w:rFonts w:eastAsiaTheme="minorEastAsia" w:cstheme="minorHAnsi"/>
        </w:rPr>
        <w:t xml:space="preserve">The </w:t>
      </w:r>
      <w:r w:rsidR="00AA3818" w:rsidRPr="009F1449">
        <w:rPr>
          <w:rFonts w:eastAsiaTheme="minorEastAsia" w:cstheme="minorHAnsi"/>
        </w:rPr>
        <w:t>Municipality</w:t>
      </w:r>
      <w:r w:rsidRPr="009F1449">
        <w:rPr>
          <w:rFonts w:eastAsiaTheme="minorEastAsia" w:cstheme="minorHAnsi"/>
        </w:rPr>
        <w:t xml:space="preserve"> may require</w:t>
      </w:r>
      <w:r w:rsidR="00030D56">
        <w:rPr>
          <w:rFonts w:eastAsiaTheme="minorEastAsia" w:cstheme="minorHAnsi"/>
        </w:rPr>
        <w:t xml:space="preserve"> that</w:t>
      </w:r>
      <w:r w:rsidRPr="009F1449">
        <w:rPr>
          <w:rFonts w:eastAsiaTheme="minorEastAsia" w:cstheme="minorHAnsi"/>
        </w:rPr>
        <w:t xml:space="preserve"> a proposed </w:t>
      </w:r>
      <w:r w:rsidR="00CB05B7" w:rsidRPr="009F1449">
        <w:rPr>
          <w:rFonts w:eastAsiaTheme="minorEastAsia" w:cstheme="minorHAnsi"/>
        </w:rPr>
        <w:t xml:space="preserve">Small </w:t>
      </w:r>
      <w:r w:rsidR="00EC3AD0" w:rsidRPr="009F1449">
        <w:rPr>
          <w:rFonts w:eastAsiaTheme="minorEastAsia" w:cstheme="minorHAnsi"/>
        </w:rPr>
        <w:t>Wireless Facility</w:t>
      </w:r>
      <w:r w:rsidRPr="009F1449">
        <w:rPr>
          <w:rFonts w:eastAsiaTheme="minorEastAsia" w:cstheme="minorHAnsi"/>
        </w:rPr>
        <w:t xml:space="preserve"> </w:t>
      </w:r>
      <w:r w:rsidR="00CB05B7" w:rsidRPr="009F1449">
        <w:rPr>
          <w:rFonts w:eastAsiaTheme="minorEastAsia" w:cstheme="minorHAnsi"/>
        </w:rPr>
        <w:t xml:space="preserve">or new, modified, or replacement Pole </w:t>
      </w:r>
      <w:r w:rsidRPr="009F1449">
        <w:rPr>
          <w:rFonts w:eastAsiaTheme="minorEastAsia" w:cstheme="minorHAnsi"/>
        </w:rPr>
        <w:t xml:space="preserve">be designed to not be significantly more readily apparent or plainly visible (to a reasonable person of ordinary sensibilities) than existing </w:t>
      </w:r>
      <w:r w:rsidR="00CB05B7" w:rsidRPr="009F1449">
        <w:rPr>
          <w:rFonts w:eastAsiaTheme="minorEastAsia" w:cstheme="minorHAnsi"/>
        </w:rPr>
        <w:t xml:space="preserve">facilities, </w:t>
      </w:r>
      <w:r w:rsidRPr="009F1449">
        <w:rPr>
          <w:rFonts w:eastAsiaTheme="minorEastAsia" w:cstheme="minorHAnsi"/>
        </w:rPr>
        <w:t xml:space="preserve">structures, </w:t>
      </w:r>
      <w:r w:rsidR="00CB05B7" w:rsidRPr="009F1449">
        <w:rPr>
          <w:rFonts w:eastAsiaTheme="minorEastAsia" w:cstheme="minorHAnsi"/>
        </w:rPr>
        <w:t>equipment, and P</w:t>
      </w:r>
      <w:r w:rsidRPr="009F1449">
        <w:rPr>
          <w:rFonts w:eastAsiaTheme="minorEastAsia" w:cstheme="minorHAnsi"/>
        </w:rPr>
        <w:t xml:space="preserve">oles located within </w:t>
      </w:r>
      <w:r w:rsidR="008E29E8" w:rsidRPr="009F1449">
        <w:rPr>
          <w:rFonts w:eastAsiaTheme="minorEastAsia" w:cstheme="minorHAnsi"/>
        </w:rPr>
        <w:t>five hundred (</w:t>
      </w:r>
      <w:r w:rsidRPr="009F1449">
        <w:rPr>
          <w:rFonts w:eastAsiaTheme="minorEastAsia" w:cstheme="minorHAnsi"/>
        </w:rPr>
        <w:t>500</w:t>
      </w:r>
      <w:r w:rsidR="008E29E8" w:rsidRPr="009F1449">
        <w:rPr>
          <w:rFonts w:eastAsiaTheme="minorEastAsia" w:cstheme="minorHAnsi"/>
        </w:rPr>
        <w:t>)</w:t>
      </w:r>
      <w:r w:rsidRPr="009F1449">
        <w:rPr>
          <w:rFonts w:eastAsiaTheme="minorEastAsia" w:cstheme="minorHAnsi"/>
        </w:rPr>
        <w:t xml:space="preserve"> linear feet on the same </w:t>
      </w:r>
      <w:r w:rsidR="00CB05B7" w:rsidRPr="009F1449">
        <w:rPr>
          <w:rFonts w:eastAsiaTheme="minorEastAsia" w:cstheme="minorHAnsi"/>
        </w:rPr>
        <w:t>ROW</w:t>
      </w:r>
      <w:r w:rsidR="009763C0" w:rsidRPr="009F1449">
        <w:rPr>
          <w:rFonts w:eastAsiaTheme="minorEastAsia" w:cstheme="minorHAnsi"/>
        </w:rPr>
        <w:t xml:space="preserve"> </w:t>
      </w:r>
      <w:r w:rsidRPr="009F1449">
        <w:rPr>
          <w:rFonts w:eastAsiaTheme="minorEastAsia" w:cstheme="minorHAnsi"/>
        </w:rPr>
        <w:t xml:space="preserve">as the subject </w:t>
      </w:r>
      <w:r w:rsidR="00CB05B7" w:rsidRPr="009F1449">
        <w:rPr>
          <w:rFonts w:eastAsiaTheme="minorEastAsia" w:cstheme="minorHAnsi"/>
        </w:rPr>
        <w:t xml:space="preserve">Small Wireless Facility, </w:t>
      </w:r>
      <w:r w:rsidR="00EC3AD0" w:rsidRPr="009F1449">
        <w:rPr>
          <w:rFonts w:eastAsiaTheme="minorEastAsia" w:cstheme="minorHAnsi"/>
        </w:rPr>
        <w:t>Pole</w:t>
      </w:r>
      <w:r w:rsidR="00CB05B7" w:rsidRPr="009F1449">
        <w:rPr>
          <w:rFonts w:eastAsiaTheme="minorEastAsia" w:cstheme="minorHAnsi"/>
        </w:rPr>
        <w:t xml:space="preserve">, or </w:t>
      </w:r>
      <w:r w:rsidR="00647FFD" w:rsidRPr="009F1449">
        <w:rPr>
          <w:rFonts w:eastAsiaTheme="minorEastAsia" w:cstheme="minorHAnsi"/>
        </w:rPr>
        <w:t>Support Structure</w:t>
      </w:r>
      <w:r w:rsidR="006F381D" w:rsidRPr="009F1449">
        <w:rPr>
          <w:rFonts w:eastAsiaTheme="minorEastAsia" w:cstheme="minorHAnsi"/>
        </w:rPr>
        <w:t>.</w:t>
      </w:r>
    </w:p>
    <w:p w14:paraId="561BA5DB" w14:textId="5CADDD39" w:rsidR="00CE5EE0" w:rsidRPr="00AA3818" w:rsidRDefault="000B30F6" w:rsidP="00CB05B7">
      <w:pPr>
        <w:spacing w:after="240" w:line="240" w:lineRule="auto"/>
        <w:ind w:left="720" w:firstLine="720"/>
        <w:jc w:val="both"/>
        <w:rPr>
          <w:rFonts w:eastAsiaTheme="minorEastAsia" w:cstheme="minorHAnsi"/>
          <w:color w:val="000000"/>
        </w:rPr>
      </w:pPr>
      <w:r w:rsidRPr="009F1449">
        <w:rPr>
          <w:rFonts w:eastAsiaTheme="minorEastAsia" w:cstheme="minorHAnsi"/>
          <w:color w:val="000000"/>
        </w:rPr>
        <w:t>(</w:t>
      </w:r>
      <w:r w:rsidR="00CB05B7" w:rsidRPr="009F1449">
        <w:rPr>
          <w:rFonts w:eastAsiaTheme="minorEastAsia" w:cstheme="minorHAnsi"/>
          <w:color w:val="000000"/>
        </w:rPr>
        <w:t>2</w:t>
      </w:r>
      <w:r w:rsidRPr="009F1449">
        <w:rPr>
          <w:rFonts w:eastAsiaTheme="minorEastAsia" w:cstheme="minorHAnsi"/>
          <w:color w:val="000000"/>
        </w:rPr>
        <w:t>)</w:t>
      </w:r>
      <w:r w:rsidR="00CB05B7" w:rsidRPr="009F1449">
        <w:rPr>
          <w:rFonts w:eastAsiaTheme="minorEastAsia" w:cstheme="minorHAnsi"/>
          <w:color w:val="000000"/>
        </w:rPr>
        <w:tab/>
      </w:r>
      <w:r w:rsidRPr="00AA3818">
        <w:rPr>
          <w:rFonts w:eastAsiaTheme="minorEastAsia" w:cstheme="minorHAnsi"/>
          <w:color w:val="000000"/>
        </w:rPr>
        <w:t xml:space="preserve">Where </w:t>
      </w:r>
      <w:r w:rsidR="007A5C13" w:rsidRPr="00AA3818">
        <w:rPr>
          <w:rFonts w:eastAsiaTheme="minorEastAsia" w:cstheme="minorHAnsi"/>
          <w:color w:val="000000"/>
        </w:rPr>
        <w:t>S</w:t>
      </w:r>
      <w:r w:rsidRPr="00AA3818">
        <w:rPr>
          <w:rFonts w:eastAsiaTheme="minorEastAsia" w:cstheme="minorHAnsi"/>
          <w:color w:val="000000"/>
        </w:rPr>
        <w:t xml:space="preserve">mall </w:t>
      </w:r>
      <w:r w:rsidR="00556A4E" w:rsidRPr="00AA3818">
        <w:rPr>
          <w:rFonts w:eastAsiaTheme="minorEastAsia" w:cstheme="minorHAnsi"/>
          <w:color w:val="000000"/>
        </w:rPr>
        <w:t>Wireless Facilities</w:t>
      </w:r>
      <w:r w:rsidRPr="00AA3818">
        <w:rPr>
          <w:rFonts w:eastAsiaTheme="minorEastAsia" w:cstheme="minorHAnsi"/>
          <w:color w:val="000000"/>
        </w:rPr>
        <w:t xml:space="preserve"> are determined to be appropriate, the use of </w:t>
      </w:r>
      <w:r w:rsidR="00A228A2" w:rsidRPr="00AA3818">
        <w:rPr>
          <w:rFonts w:eastAsiaTheme="minorEastAsia" w:cstheme="minorHAnsi"/>
          <w:color w:val="000000"/>
        </w:rPr>
        <w:t xml:space="preserve">reasonable </w:t>
      </w:r>
      <w:r w:rsidRPr="00AA3818">
        <w:rPr>
          <w:rFonts w:eastAsiaTheme="minorEastAsia" w:cstheme="minorHAnsi"/>
          <w:color w:val="000000"/>
        </w:rPr>
        <w:t>stealth and concealment treatments, low</w:t>
      </w:r>
      <w:r w:rsidR="00030D56">
        <w:rPr>
          <w:rFonts w:eastAsiaTheme="minorEastAsia" w:cstheme="minorHAnsi"/>
          <w:color w:val="000000"/>
        </w:rPr>
        <w:t>-</w:t>
      </w:r>
      <w:r w:rsidRPr="00AA3818">
        <w:rPr>
          <w:rFonts w:eastAsiaTheme="minorEastAsia" w:cstheme="minorHAnsi"/>
          <w:color w:val="000000"/>
        </w:rPr>
        <w:t>profile equipment and control boxes, and screening may be required to avoid significant negative impacts on the character and visual aesthetics of the area.</w:t>
      </w:r>
      <w:r w:rsidR="00A228A2" w:rsidRPr="00AA3818">
        <w:rPr>
          <w:rFonts w:cstheme="minorHAnsi"/>
        </w:rPr>
        <w:t xml:space="preserve"> However, such requirements may be waived by the </w:t>
      </w:r>
      <w:r w:rsidR="00AA3818" w:rsidRPr="00AA3818">
        <w:rPr>
          <w:rFonts w:cstheme="minorHAnsi"/>
        </w:rPr>
        <w:t>Municipality</w:t>
      </w:r>
      <w:r w:rsidR="00A228A2" w:rsidRPr="00AA3818">
        <w:rPr>
          <w:rFonts w:cstheme="minorHAnsi"/>
        </w:rPr>
        <w:t xml:space="preserve"> upon a showing that the particular location of a </w:t>
      </w:r>
      <w:r w:rsidR="00EC3AD0" w:rsidRPr="00AA3818">
        <w:rPr>
          <w:rFonts w:cstheme="minorHAnsi"/>
        </w:rPr>
        <w:t>Small Wireless Facility</w:t>
      </w:r>
      <w:r w:rsidR="00A228A2" w:rsidRPr="00AA3818">
        <w:rPr>
          <w:rFonts w:cstheme="minorHAnsi"/>
        </w:rPr>
        <w:t xml:space="preserve"> </w:t>
      </w:r>
      <w:r w:rsidR="00B41921" w:rsidRPr="00AA3818">
        <w:rPr>
          <w:rFonts w:cstheme="minorHAnsi"/>
        </w:rPr>
        <w:t xml:space="preserve">does not warrant stealth or concealment treatments </w:t>
      </w:r>
      <w:r w:rsidR="00A228A2" w:rsidRPr="00AA3818">
        <w:rPr>
          <w:rFonts w:cstheme="minorHAnsi"/>
        </w:rPr>
        <w:t>or impose</w:t>
      </w:r>
      <w:r w:rsidR="00B41921" w:rsidRPr="00AA3818">
        <w:rPr>
          <w:rFonts w:cstheme="minorHAnsi"/>
        </w:rPr>
        <w:t>s</w:t>
      </w:r>
      <w:r w:rsidR="00A228A2" w:rsidRPr="00AA3818">
        <w:rPr>
          <w:rFonts w:cstheme="minorHAnsi"/>
        </w:rPr>
        <w:t xml:space="preserve"> an excessive expense. </w:t>
      </w:r>
      <w:r w:rsidR="00C961E2" w:rsidRPr="00AA3818">
        <w:rPr>
          <w:rFonts w:cstheme="minorHAnsi"/>
        </w:rPr>
        <w:t xml:space="preserve">The waiver shall be granted or denied within </w:t>
      </w:r>
      <w:r w:rsidR="008E29E8" w:rsidRPr="00AA3818">
        <w:rPr>
          <w:rFonts w:cstheme="minorHAnsi"/>
        </w:rPr>
        <w:t>forty-five (</w:t>
      </w:r>
      <w:r w:rsidR="00C961E2" w:rsidRPr="00AA3818">
        <w:rPr>
          <w:rFonts w:cstheme="minorHAnsi"/>
        </w:rPr>
        <w:t>45</w:t>
      </w:r>
      <w:r w:rsidR="008E29E8" w:rsidRPr="00AA3818">
        <w:rPr>
          <w:rFonts w:cstheme="minorHAnsi"/>
        </w:rPr>
        <w:t>)</w:t>
      </w:r>
      <w:r w:rsidR="00C961E2" w:rsidRPr="00AA3818">
        <w:rPr>
          <w:rFonts w:cstheme="minorHAnsi"/>
        </w:rPr>
        <w:t xml:space="preserve"> days after the date of the request.</w:t>
      </w:r>
    </w:p>
    <w:p w14:paraId="23D503CC" w14:textId="441CC160" w:rsidR="003C7C62" w:rsidRDefault="000B30F6" w:rsidP="00CB05B7">
      <w:pPr>
        <w:spacing w:after="240" w:line="240" w:lineRule="auto"/>
        <w:ind w:left="720" w:firstLine="720"/>
        <w:jc w:val="both"/>
        <w:rPr>
          <w:rFonts w:eastAsiaTheme="minorEastAsia" w:cstheme="minorHAnsi"/>
          <w:color w:val="000000"/>
        </w:rPr>
      </w:pPr>
      <w:r w:rsidRPr="00AA3818">
        <w:rPr>
          <w:rFonts w:eastAsiaTheme="minorEastAsia" w:cstheme="minorHAnsi"/>
          <w:color w:val="000000"/>
        </w:rPr>
        <w:t>(</w:t>
      </w:r>
      <w:r w:rsidR="00CB05B7">
        <w:rPr>
          <w:rFonts w:eastAsiaTheme="minorEastAsia" w:cstheme="minorHAnsi"/>
          <w:color w:val="000000"/>
        </w:rPr>
        <w:t>3</w:t>
      </w:r>
      <w:r w:rsidRPr="00AA3818">
        <w:rPr>
          <w:rFonts w:eastAsiaTheme="minorEastAsia" w:cstheme="minorHAnsi"/>
          <w:color w:val="000000"/>
        </w:rPr>
        <w:t>)</w:t>
      </w:r>
      <w:r w:rsidR="00CB05B7">
        <w:rPr>
          <w:rFonts w:eastAsiaTheme="minorEastAsia" w:cstheme="minorHAnsi"/>
          <w:color w:val="000000"/>
        </w:rPr>
        <w:tab/>
      </w:r>
      <w:r w:rsidRPr="00AA3818">
        <w:rPr>
          <w:rFonts w:eastAsiaTheme="minorEastAsia" w:cstheme="minorHAnsi"/>
          <w:color w:val="000000"/>
        </w:rPr>
        <w:t xml:space="preserve">Supplemental </w:t>
      </w:r>
      <w:r w:rsidR="00CB05B7">
        <w:rPr>
          <w:rFonts w:eastAsiaTheme="minorEastAsia" w:cstheme="minorHAnsi"/>
          <w:color w:val="000000"/>
        </w:rPr>
        <w:t>R</w:t>
      </w:r>
      <w:r w:rsidRPr="00AA3818">
        <w:rPr>
          <w:rFonts w:eastAsiaTheme="minorEastAsia" w:cstheme="minorHAnsi"/>
          <w:color w:val="000000"/>
        </w:rPr>
        <w:t xml:space="preserve">eview </w:t>
      </w:r>
      <w:r w:rsidR="00CB05B7">
        <w:rPr>
          <w:rFonts w:eastAsiaTheme="minorEastAsia" w:cstheme="minorHAnsi"/>
          <w:color w:val="000000"/>
        </w:rPr>
        <w:t>D</w:t>
      </w:r>
      <w:r w:rsidRPr="00AA3818">
        <w:rPr>
          <w:rFonts w:eastAsiaTheme="minorEastAsia" w:cstheme="minorHAnsi"/>
          <w:color w:val="000000"/>
        </w:rPr>
        <w:t>istricts identified in Section 5</w:t>
      </w:r>
      <w:r w:rsidR="008E29E8" w:rsidRPr="00AA3818">
        <w:rPr>
          <w:rFonts w:eastAsiaTheme="minorEastAsia" w:cstheme="minorHAnsi"/>
          <w:color w:val="000000"/>
        </w:rPr>
        <w:t>(</w:t>
      </w:r>
      <w:r w:rsidRPr="00AA3818">
        <w:rPr>
          <w:rFonts w:eastAsiaTheme="minorEastAsia" w:cstheme="minorHAnsi"/>
          <w:color w:val="000000"/>
        </w:rPr>
        <w:t>c</w:t>
      </w:r>
      <w:r w:rsidR="008E29E8" w:rsidRPr="00AA3818">
        <w:rPr>
          <w:rFonts w:eastAsiaTheme="minorEastAsia" w:cstheme="minorHAnsi"/>
          <w:color w:val="000000"/>
        </w:rPr>
        <w:t>)</w:t>
      </w:r>
      <w:r w:rsidRPr="00AA3818">
        <w:rPr>
          <w:rFonts w:eastAsiaTheme="minorEastAsia" w:cstheme="minorHAnsi"/>
          <w:color w:val="000000"/>
        </w:rPr>
        <w:t xml:space="preserve"> </w:t>
      </w:r>
      <w:r w:rsidR="009972F5">
        <w:rPr>
          <w:rFonts w:eastAsiaTheme="minorEastAsia" w:cstheme="minorHAnsi"/>
          <w:color w:val="000000"/>
        </w:rPr>
        <w:t>[</w:t>
      </w:r>
      <w:r w:rsidRPr="009972F5">
        <w:rPr>
          <w:rFonts w:eastAsiaTheme="minorEastAsia" w:cstheme="minorHAnsi"/>
          <w:color w:val="000000"/>
          <w:highlight w:val="yellow"/>
        </w:rPr>
        <w:t xml:space="preserve">and listed in </w:t>
      </w:r>
      <w:r w:rsidR="009F1449" w:rsidRPr="009972F5">
        <w:rPr>
          <w:rFonts w:eastAsiaTheme="minorEastAsia" w:cstheme="minorHAnsi"/>
          <w:b/>
          <w:color w:val="000000"/>
          <w:highlight w:val="yellow"/>
          <w:u w:val="single"/>
        </w:rPr>
        <w:t>Exhibit A</w:t>
      </w:r>
      <w:r w:rsidR="009972F5">
        <w:rPr>
          <w:rFonts w:eastAsiaTheme="minorEastAsia" w:cstheme="minorHAnsi"/>
          <w:b/>
          <w:color w:val="000000"/>
          <w:u w:val="single"/>
        </w:rPr>
        <w:t>]</w:t>
      </w:r>
      <w:r w:rsidRPr="00CB05B7">
        <w:rPr>
          <w:rFonts w:eastAsiaTheme="minorEastAsia" w:cstheme="minorHAnsi"/>
          <w:color w:val="000000"/>
          <w:u w:val="single"/>
        </w:rPr>
        <w:t xml:space="preserve"> </w:t>
      </w:r>
      <w:r w:rsidRPr="00AA3818">
        <w:rPr>
          <w:rFonts w:eastAsiaTheme="minorEastAsia" w:cstheme="minorHAnsi"/>
          <w:color w:val="000000"/>
        </w:rPr>
        <w:t>may be subject to a higher level of review.</w:t>
      </w:r>
    </w:p>
    <w:p w14:paraId="10440929" w14:textId="4CD4CE71" w:rsidR="001C6FB2" w:rsidRPr="00AA3818" w:rsidRDefault="001C6FB2" w:rsidP="00CB05B7">
      <w:pPr>
        <w:spacing w:after="240" w:line="240" w:lineRule="auto"/>
        <w:ind w:left="720" w:firstLine="720"/>
        <w:jc w:val="both"/>
        <w:rPr>
          <w:rFonts w:eastAsiaTheme="minorEastAsia" w:cstheme="minorHAnsi"/>
          <w:color w:val="000000"/>
        </w:rPr>
      </w:pPr>
      <w:r>
        <w:rPr>
          <w:rFonts w:eastAsiaTheme="minorEastAsia" w:cstheme="minorHAnsi"/>
          <w:color w:val="000000"/>
        </w:rPr>
        <w:t>(4)</w:t>
      </w:r>
      <w:r>
        <w:rPr>
          <w:rFonts w:eastAsiaTheme="minorEastAsia" w:cstheme="minorHAnsi"/>
          <w:color w:val="000000"/>
        </w:rPr>
        <w:tab/>
        <w:t xml:space="preserve">The Municipality </w:t>
      </w:r>
      <w:r w:rsidR="00AA0F50">
        <w:rPr>
          <w:rFonts w:eastAsiaTheme="minorEastAsia" w:cstheme="minorHAnsi"/>
          <w:color w:val="000000"/>
        </w:rPr>
        <w:t>may</w:t>
      </w:r>
      <w:r>
        <w:rPr>
          <w:rFonts w:eastAsiaTheme="minorEastAsia" w:cstheme="minorHAnsi"/>
          <w:color w:val="000000"/>
        </w:rPr>
        <w:t xml:space="preserve"> maintain a Design Manual which sets forth additional aesthetic, design, concealment, and stealth requirements applicable to Small Wireless Facilities. The Design Manual may also, but need not, </w:t>
      </w:r>
      <w:r w:rsidRPr="00C87D6F">
        <w:rPr>
          <w:rFonts w:cstheme="minorHAnsi"/>
          <w:color w:val="000000" w:themeColor="text1"/>
          <w:u w:color="000000" w:themeColor="text1"/>
        </w:rPr>
        <w:t>se</w:t>
      </w:r>
      <w:r>
        <w:rPr>
          <w:rFonts w:cstheme="minorHAnsi"/>
          <w:color w:val="000000" w:themeColor="text1"/>
          <w:u w:color="000000" w:themeColor="text1"/>
        </w:rPr>
        <w:t>t</w:t>
      </w:r>
      <w:r w:rsidRPr="00C87D6F">
        <w:rPr>
          <w:rFonts w:cstheme="minorHAnsi"/>
          <w:color w:val="000000" w:themeColor="text1"/>
          <w:u w:color="000000" w:themeColor="text1"/>
        </w:rPr>
        <w:t xml:space="preserve"> forth examples of Small Wireless Facility deployments that the </w:t>
      </w:r>
      <w:r>
        <w:rPr>
          <w:rFonts w:cstheme="minorHAnsi"/>
          <w:color w:val="000000" w:themeColor="text1"/>
          <w:u w:color="000000" w:themeColor="text1"/>
        </w:rPr>
        <w:t>Municipality</w:t>
      </w:r>
      <w:r w:rsidRPr="00C87D6F">
        <w:rPr>
          <w:rFonts w:cstheme="minorHAnsi"/>
          <w:color w:val="000000" w:themeColor="text1"/>
          <w:u w:color="000000" w:themeColor="text1"/>
        </w:rPr>
        <w:t xml:space="preserve"> deems to comply with this </w:t>
      </w:r>
      <w:r>
        <w:rPr>
          <w:rFonts w:cstheme="minorHAnsi"/>
          <w:color w:val="000000" w:themeColor="text1"/>
          <w:u w:color="000000" w:themeColor="text1"/>
        </w:rPr>
        <w:t>Ordinance</w:t>
      </w:r>
      <w:r w:rsidR="00407BB3">
        <w:rPr>
          <w:rFonts w:cstheme="minorHAnsi"/>
          <w:color w:val="000000" w:themeColor="text1"/>
          <w:u w:color="000000" w:themeColor="text1"/>
        </w:rPr>
        <w:t xml:space="preserve"> </w:t>
      </w:r>
      <w:r w:rsidR="00407BB3" w:rsidRPr="00407BB3">
        <w:rPr>
          <w:rFonts w:cstheme="minorHAnsi"/>
          <w:color w:val="000000" w:themeColor="text1"/>
          <w:u w:color="000000" w:themeColor="text1"/>
        </w:rPr>
        <w:t>and provide a means for pre</w:t>
      </w:r>
      <w:r w:rsidR="00407BB3">
        <w:rPr>
          <w:rFonts w:cstheme="minorHAnsi"/>
          <w:color w:val="000000" w:themeColor="text1"/>
          <w:u w:color="000000" w:themeColor="text1"/>
        </w:rPr>
        <w:t>-</w:t>
      </w:r>
      <w:r w:rsidR="00407BB3" w:rsidRPr="00407BB3">
        <w:rPr>
          <w:rFonts w:cstheme="minorHAnsi"/>
          <w:color w:val="000000" w:themeColor="text1"/>
          <w:u w:color="000000" w:themeColor="text1"/>
        </w:rPr>
        <w:t xml:space="preserve">approval of designs that </w:t>
      </w:r>
      <w:r w:rsidR="00022E0D" w:rsidRPr="00407BB3">
        <w:rPr>
          <w:rFonts w:cstheme="minorHAnsi"/>
          <w:color w:val="000000" w:themeColor="text1"/>
          <w:u w:color="000000" w:themeColor="text1"/>
        </w:rPr>
        <w:t>are suitable</w:t>
      </w:r>
      <w:r w:rsidR="00407BB3" w:rsidRPr="00407BB3">
        <w:rPr>
          <w:rFonts w:cstheme="minorHAnsi"/>
          <w:color w:val="000000" w:themeColor="text1"/>
          <w:u w:color="000000" w:themeColor="text1"/>
        </w:rPr>
        <w:t xml:space="preserve"> for a particular location, even if not strictly </w:t>
      </w:r>
      <w:r w:rsidR="00022E0D" w:rsidRPr="00407BB3">
        <w:rPr>
          <w:rFonts w:cstheme="minorHAnsi"/>
          <w:color w:val="000000" w:themeColor="text1"/>
          <w:u w:color="000000" w:themeColor="text1"/>
        </w:rPr>
        <w:t>compliant with</w:t>
      </w:r>
      <w:r w:rsidR="00407BB3" w:rsidRPr="00407BB3">
        <w:rPr>
          <w:rFonts w:cstheme="minorHAnsi"/>
          <w:color w:val="000000" w:themeColor="text1"/>
          <w:u w:color="000000" w:themeColor="text1"/>
        </w:rPr>
        <w:t xml:space="preserve"> the design, placement, and aesthetic requirements of this Ordinance provided the design otherwise serves the goals of this Ordinance</w:t>
      </w:r>
      <w:r w:rsidR="00407BB3">
        <w:rPr>
          <w:rFonts w:cstheme="minorHAnsi"/>
          <w:color w:val="000000" w:themeColor="text1"/>
          <w:u w:color="000000" w:themeColor="text1"/>
        </w:rPr>
        <w:t>.</w:t>
      </w:r>
      <w:r>
        <w:rPr>
          <w:rFonts w:cstheme="minorHAnsi"/>
          <w:color w:val="000000" w:themeColor="text1"/>
          <w:u w:color="000000" w:themeColor="text1"/>
        </w:rPr>
        <w:t xml:space="preserve"> </w:t>
      </w:r>
      <w:r w:rsidR="00AA0F50">
        <w:rPr>
          <w:rFonts w:cstheme="minorHAnsi"/>
          <w:color w:val="000000" w:themeColor="text1"/>
          <w:u w:color="000000" w:themeColor="text1"/>
        </w:rPr>
        <w:t>[</w:t>
      </w:r>
      <w:r w:rsidR="00AA0F50" w:rsidRPr="00AA0F50">
        <w:rPr>
          <w:rFonts w:cstheme="minorHAnsi"/>
          <w:i/>
          <w:color w:val="000000" w:themeColor="text1"/>
          <w:highlight w:val="yellow"/>
          <w:u w:color="000000" w:themeColor="text1"/>
        </w:rPr>
        <w:t>If the Municipality initially adopts a Design Manual</w:t>
      </w:r>
      <w:r w:rsidR="00AA0F50" w:rsidRPr="00AA0F50">
        <w:rPr>
          <w:rFonts w:cstheme="minorHAnsi"/>
          <w:color w:val="000000" w:themeColor="text1"/>
          <w:highlight w:val="yellow"/>
          <w:u w:color="000000" w:themeColor="text1"/>
        </w:rPr>
        <w:t xml:space="preserve">: </w:t>
      </w:r>
      <w:r w:rsidRPr="00AA0F50">
        <w:rPr>
          <w:rFonts w:cstheme="minorHAnsi"/>
          <w:color w:val="000000" w:themeColor="text1"/>
          <w:highlight w:val="yellow"/>
          <w:u w:color="000000" w:themeColor="text1"/>
        </w:rPr>
        <w:t xml:space="preserve">The initial form of the Design Manual is attached hereto as </w:t>
      </w:r>
      <w:r w:rsidR="00741774" w:rsidRPr="00AA0F50">
        <w:rPr>
          <w:rFonts w:cstheme="minorHAnsi"/>
          <w:b/>
          <w:color w:val="000000" w:themeColor="text1"/>
          <w:highlight w:val="yellow"/>
          <w:u w:val="single" w:color="000000" w:themeColor="text1"/>
        </w:rPr>
        <w:t>Exhib</w:t>
      </w:r>
      <w:r w:rsidR="00741774" w:rsidRPr="00FD2C5F">
        <w:rPr>
          <w:rFonts w:cstheme="minorHAnsi"/>
          <w:b/>
          <w:color w:val="000000" w:themeColor="text1"/>
          <w:highlight w:val="yellow"/>
          <w:u w:val="single" w:color="000000" w:themeColor="text1"/>
        </w:rPr>
        <w:t xml:space="preserve">it </w:t>
      </w:r>
      <w:r w:rsidRPr="00FD2C5F">
        <w:rPr>
          <w:rFonts w:cstheme="minorHAnsi"/>
          <w:b/>
          <w:color w:val="000000" w:themeColor="text1"/>
          <w:highlight w:val="yellow"/>
          <w:u w:val="single" w:color="000000" w:themeColor="text1"/>
        </w:rPr>
        <w:t>B</w:t>
      </w:r>
      <w:r w:rsidRPr="00FD2C5F">
        <w:rPr>
          <w:rFonts w:cstheme="minorHAnsi"/>
          <w:color w:val="000000" w:themeColor="text1"/>
          <w:highlight w:val="yellow"/>
          <w:u w:color="000000" w:themeColor="text1"/>
        </w:rPr>
        <w:t>.</w:t>
      </w:r>
      <w:r w:rsidR="00FD2C5F" w:rsidRPr="00FD2C5F">
        <w:rPr>
          <w:rFonts w:cstheme="minorHAnsi"/>
          <w:color w:val="000000" w:themeColor="text1"/>
          <w:highlight w:val="yellow"/>
          <w:u w:color="000000" w:themeColor="text1"/>
        </w:rPr>
        <w:t xml:space="preserve"> The Design Manual may be amended from time to time by way of a duly enacted resolution.</w:t>
      </w:r>
      <w:r w:rsidR="00AA0F50">
        <w:rPr>
          <w:rFonts w:cstheme="minorHAnsi"/>
          <w:color w:val="000000" w:themeColor="text1"/>
          <w:u w:color="000000" w:themeColor="text1"/>
        </w:rPr>
        <w:t>]</w:t>
      </w:r>
    </w:p>
    <w:p w14:paraId="5A4C28F7" w14:textId="2C90C907" w:rsidR="00C41BE1" w:rsidRPr="00741774" w:rsidRDefault="000B30F6" w:rsidP="001C6FB2">
      <w:pPr>
        <w:keepNext/>
        <w:keepLines/>
        <w:spacing w:after="240" w:line="240" w:lineRule="auto"/>
        <w:ind w:firstLine="720"/>
        <w:rPr>
          <w:rFonts w:eastAsiaTheme="minorEastAsia" w:cstheme="minorHAnsi"/>
          <w:b/>
          <w:bCs/>
          <w:i/>
          <w:iCs/>
        </w:rPr>
      </w:pPr>
      <w:r w:rsidRPr="00AA3818">
        <w:rPr>
          <w:rFonts w:cstheme="minorHAnsi"/>
          <w:color w:val="000000" w:themeColor="text1"/>
        </w:rPr>
        <w:t>(b)</w:t>
      </w:r>
      <w:r w:rsidRPr="00AA3818">
        <w:rPr>
          <w:rFonts w:cstheme="minorHAnsi"/>
          <w:color w:val="000000" w:themeColor="text1"/>
        </w:rPr>
        <w:tab/>
      </w:r>
      <w:r w:rsidRPr="00A93D36">
        <w:rPr>
          <w:rFonts w:eastAsiaTheme="minorEastAsia" w:cstheme="minorHAnsi"/>
          <w:b/>
          <w:bCs/>
          <w:i/>
          <w:iCs/>
        </w:rPr>
        <w:t xml:space="preserve">Maximum </w:t>
      </w:r>
      <w:r w:rsidRPr="00741774">
        <w:rPr>
          <w:rFonts w:eastAsiaTheme="minorEastAsia" w:cstheme="minorHAnsi"/>
          <w:b/>
          <w:bCs/>
          <w:i/>
          <w:iCs/>
        </w:rPr>
        <w:t>Size of Permitted Use.</w:t>
      </w:r>
    </w:p>
    <w:p w14:paraId="7BD8C806" w14:textId="33777F3C" w:rsidR="000B30F6" w:rsidRPr="00AA3818" w:rsidRDefault="00C41BE1" w:rsidP="001C6FB2">
      <w:pPr>
        <w:keepNext/>
        <w:keepLines/>
        <w:spacing w:after="240" w:line="240" w:lineRule="auto"/>
        <w:ind w:left="720" w:firstLine="720"/>
        <w:jc w:val="both"/>
        <w:rPr>
          <w:rFonts w:eastAsiaTheme="minorEastAsia" w:cstheme="minorHAnsi"/>
          <w:bCs/>
          <w:iCs/>
          <w:u w:val="single"/>
        </w:rPr>
      </w:pPr>
      <w:r w:rsidRPr="00741774">
        <w:rPr>
          <w:rFonts w:eastAsiaTheme="minorEastAsia" w:cstheme="minorHAnsi"/>
          <w:bCs/>
          <w:iCs/>
        </w:rPr>
        <w:t>(</w:t>
      </w:r>
      <w:r w:rsidR="00CB05B7" w:rsidRPr="00741774">
        <w:rPr>
          <w:rFonts w:eastAsiaTheme="minorEastAsia" w:cstheme="minorHAnsi"/>
          <w:bCs/>
          <w:iCs/>
        </w:rPr>
        <w:t>1</w:t>
      </w:r>
      <w:r w:rsidRPr="00741774">
        <w:rPr>
          <w:rFonts w:eastAsiaTheme="minorEastAsia" w:cstheme="minorHAnsi"/>
          <w:bCs/>
          <w:iCs/>
        </w:rPr>
        <w:t>)</w:t>
      </w:r>
      <w:r w:rsidR="00CB05B7" w:rsidRPr="00741774">
        <w:rPr>
          <w:rFonts w:eastAsiaTheme="minorEastAsia" w:cstheme="minorHAnsi"/>
          <w:bCs/>
          <w:iCs/>
        </w:rPr>
        <w:tab/>
        <w:t>New Small Wireless Facilities (including any related Antenna) in the ROW may not extend more than ten</w:t>
      </w:r>
      <w:r w:rsidR="00CB05B7" w:rsidRPr="00CB05B7">
        <w:rPr>
          <w:rFonts w:eastAsiaTheme="minorEastAsia" w:cstheme="minorHAnsi"/>
          <w:bCs/>
          <w:iCs/>
        </w:rPr>
        <w:t xml:space="preserve"> feet above an existing </w:t>
      </w:r>
      <w:r w:rsidR="00CB05B7">
        <w:rPr>
          <w:rFonts w:eastAsiaTheme="minorEastAsia" w:cstheme="minorHAnsi"/>
          <w:bCs/>
          <w:iCs/>
        </w:rPr>
        <w:t>P</w:t>
      </w:r>
      <w:r w:rsidR="00CB05B7" w:rsidRPr="00CB05B7">
        <w:rPr>
          <w:rFonts w:eastAsiaTheme="minorEastAsia" w:cstheme="minorHAnsi"/>
          <w:bCs/>
          <w:iCs/>
        </w:rPr>
        <w:t xml:space="preserve">ole in place as of the effective date of this </w:t>
      </w:r>
      <w:r w:rsidR="00CB05B7">
        <w:rPr>
          <w:rFonts w:eastAsiaTheme="minorEastAsia" w:cstheme="minorHAnsi"/>
          <w:bCs/>
          <w:iCs/>
        </w:rPr>
        <w:t>Ordinance</w:t>
      </w:r>
      <w:r w:rsidR="00030D56">
        <w:rPr>
          <w:rFonts w:eastAsiaTheme="minorEastAsia" w:cstheme="minorHAnsi"/>
          <w:bCs/>
          <w:iCs/>
        </w:rPr>
        <w:t xml:space="preserve">, </w:t>
      </w:r>
      <w:r w:rsidR="00CB05B7" w:rsidRPr="00CB05B7">
        <w:rPr>
          <w:rFonts w:eastAsiaTheme="minorEastAsia" w:cstheme="minorHAnsi"/>
          <w:bCs/>
          <w:iCs/>
        </w:rPr>
        <w:t xml:space="preserve">or for Small Wireless Facilities </w:t>
      </w:r>
      <w:r w:rsidR="00CB05B7">
        <w:rPr>
          <w:rFonts w:eastAsiaTheme="minorEastAsia" w:cstheme="minorHAnsi"/>
          <w:bCs/>
          <w:iCs/>
        </w:rPr>
        <w:t xml:space="preserve">(including any related Antenna) </w:t>
      </w:r>
      <w:r w:rsidR="00CB05B7" w:rsidRPr="00CB05B7">
        <w:rPr>
          <w:rFonts w:eastAsiaTheme="minorEastAsia" w:cstheme="minorHAnsi"/>
          <w:bCs/>
          <w:iCs/>
        </w:rPr>
        <w:t xml:space="preserve">on a new </w:t>
      </w:r>
      <w:r w:rsidR="00CB05B7">
        <w:rPr>
          <w:rFonts w:eastAsiaTheme="minorEastAsia" w:cstheme="minorHAnsi"/>
          <w:bCs/>
          <w:iCs/>
        </w:rPr>
        <w:t>P</w:t>
      </w:r>
      <w:r w:rsidR="00CB05B7" w:rsidRPr="00CB05B7">
        <w:rPr>
          <w:rFonts w:eastAsiaTheme="minorEastAsia" w:cstheme="minorHAnsi"/>
          <w:bCs/>
          <w:iCs/>
        </w:rPr>
        <w:t xml:space="preserve">ole, above </w:t>
      </w:r>
      <w:r w:rsidR="005F1B1A">
        <w:rPr>
          <w:rFonts w:eastAsiaTheme="minorEastAsia" w:cstheme="minorHAnsi"/>
          <w:bCs/>
          <w:iCs/>
        </w:rPr>
        <w:t>the height permitted for a new P</w:t>
      </w:r>
      <w:r w:rsidR="00CB05B7" w:rsidRPr="00CB05B7">
        <w:rPr>
          <w:rFonts w:eastAsiaTheme="minorEastAsia" w:cstheme="minorHAnsi"/>
          <w:bCs/>
          <w:iCs/>
        </w:rPr>
        <w:t>ole pursuant to this section.</w:t>
      </w:r>
      <w:r w:rsidR="007E41FE">
        <w:rPr>
          <w:rFonts w:eastAsia="Courier New" w:cstheme="minorHAnsi"/>
          <w:color w:val="000000"/>
        </w:rPr>
        <w:t xml:space="preserve"> </w:t>
      </w:r>
    </w:p>
    <w:p w14:paraId="034CDCCB" w14:textId="732FF2C4" w:rsidR="00E028D8" w:rsidRDefault="00C41BE1" w:rsidP="00551517">
      <w:pPr>
        <w:spacing w:after="240" w:line="240" w:lineRule="auto"/>
        <w:ind w:left="720" w:firstLine="720"/>
        <w:jc w:val="both"/>
        <w:rPr>
          <w:rFonts w:eastAsia="Courier New" w:cstheme="minorHAnsi"/>
          <w:color w:val="000000"/>
        </w:rPr>
      </w:pPr>
      <w:r w:rsidRPr="00AA3818">
        <w:rPr>
          <w:rFonts w:eastAsiaTheme="minorEastAsia" w:cstheme="minorHAnsi"/>
          <w:bCs/>
          <w:iCs/>
        </w:rPr>
        <w:t>(</w:t>
      </w:r>
      <w:r w:rsidR="00CB05B7">
        <w:rPr>
          <w:rFonts w:eastAsiaTheme="minorEastAsia" w:cstheme="minorHAnsi"/>
          <w:bCs/>
          <w:iCs/>
        </w:rPr>
        <w:t>2</w:t>
      </w:r>
      <w:r w:rsidRPr="00AA3818">
        <w:rPr>
          <w:rFonts w:eastAsiaTheme="minorEastAsia" w:cstheme="minorHAnsi"/>
          <w:bCs/>
          <w:iCs/>
        </w:rPr>
        <w:t>)</w:t>
      </w:r>
      <w:r w:rsidR="00CB05B7">
        <w:rPr>
          <w:rFonts w:eastAsiaTheme="minorEastAsia" w:cstheme="minorHAnsi"/>
          <w:bCs/>
          <w:iCs/>
        </w:rPr>
        <w:tab/>
      </w:r>
      <w:r w:rsidR="00CB05B7" w:rsidRPr="00CB05B7">
        <w:rPr>
          <w:rFonts w:eastAsia="Courier New" w:cstheme="minorHAnsi"/>
          <w:color w:val="000000"/>
        </w:rPr>
        <w:t>Each new</w:t>
      </w:r>
      <w:r w:rsidR="00CB05B7">
        <w:rPr>
          <w:rFonts w:eastAsia="Courier New" w:cstheme="minorHAnsi"/>
          <w:color w:val="000000"/>
        </w:rPr>
        <w:t xml:space="preserve">, </w:t>
      </w:r>
      <w:r w:rsidR="00CB05B7" w:rsidRPr="00CB05B7">
        <w:rPr>
          <w:rFonts w:eastAsia="Courier New" w:cstheme="minorHAnsi"/>
          <w:color w:val="000000"/>
        </w:rPr>
        <w:t>modified</w:t>
      </w:r>
      <w:r w:rsidR="00CB05B7">
        <w:rPr>
          <w:rFonts w:eastAsia="Courier New" w:cstheme="minorHAnsi"/>
          <w:color w:val="000000"/>
        </w:rPr>
        <w:t>, or replacement</w:t>
      </w:r>
      <w:r w:rsidR="00CB05B7" w:rsidRPr="00CB05B7">
        <w:rPr>
          <w:rFonts w:eastAsia="Courier New" w:cstheme="minorHAnsi"/>
          <w:color w:val="000000"/>
        </w:rPr>
        <w:t xml:space="preserve"> </w:t>
      </w:r>
      <w:r w:rsidR="00CB05B7">
        <w:rPr>
          <w:rFonts w:eastAsia="Courier New" w:cstheme="minorHAnsi"/>
          <w:color w:val="000000"/>
        </w:rPr>
        <w:t>P</w:t>
      </w:r>
      <w:r w:rsidR="00CB05B7" w:rsidRPr="00CB05B7">
        <w:rPr>
          <w:rFonts w:eastAsia="Courier New" w:cstheme="minorHAnsi"/>
          <w:color w:val="000000"/>
        </w:rPr>
        <w:t xml:space="preserve">ole installed in the ROW may not exceed the greater of ten feet in height above the tallest existing </w:t>
      </w:r>
      <w:r w:rsidR="00CB05B7">
        <w:rPr>
          <w:rFonts w:eastAsia="Courier New" w:cstheme="minorHAnsi"/>
          <w:color w:val="000000"/>
        </w:rPr>
        <w:t>P</w:t>
      </w:r>
      <w:r w:rsidR="00CB05B7" w:rsidRPr="00CB05B7">
        <w:rPr>
          <w:rFonts w:eastAsia="Courier New" w:cstheme="minorHAnsi"/>
          <w:color w:val="000000"/>
        </w:rPr>
        <w:t xml:space="preserve">ole in place as of the effective date of this </w:t>
      </w:r>
      <w:r w:rsidR="00CB05B7">
        <w:rPr>
          <w:rFonts w:eastAsia="Courier New" w:cstheme="minorHAnsi"/>
          <w:color w:val="000000"/>
        </w:rPr>
        <w:t>Ordinance</w:t>
      </w:r>
      <w:r w:rsidR="00CB05B7" w:rsidRPr="00CB05B7">
        <w:rPr>
          <w:rFonts w:eastAsia="Courier New" w:cstheme="minorHAnsi"/>
          <w:color w:val="000000"/>
        </w:rPr>
        <w:t xml:space="preserve"> located within five hundred feet of the new</w:t>
      </w:r>
      <w:r w:rsidR="00CB05B7">
        <w:rPr>
          <w:rFonts w:eastAsia="Courier New" w:cstheme="minorHAnsi"/>
          <w:color w:val="000000"/>
        </w:rPr>
        <w:t>, modified, or replacement</w:t>
      </w:r>
      <w:r w:rsidR="00CB05B7" w:rsidRPr="00CB05B7">
        <w:rPr>
          <w:rFonts w:eastAsia="Courier New" w:cstheme="minorHAnsi"/>
          <w:color w:val="000000"/>
        </w:rPr>
        <w:t xml:space="preserve"> </w:t>
      </w:r>
      <w:r w:rsidR="00CB05B7">
        <w:rPr>
          <w:rFonts w:eastAsia="Courier New" w:cstheme="minorHAnsi"/>
          <w:color w:val="000000"/>
        </w:rPr>
        <w:t>P</w:t>
      </w:r>
      <w:r w:rsidR="00CB05B7" w:rsidRPr="00CB05B7">
        <w:rPr>
          <w:rFonts w:eastAsia="Courier New" w:cstheme="minorHAnsi"/>
          <w:color w:val="000000"/>
        </w:rPr>
        <w:t>ole in the same ROW, or fifty feet above ground level</w:t>
      </w:r>
      <w:r w:rsidR="00E028D8">
        <w:rPr>
          <w:rFonts w:eastAsia="Courier New" w:cstheme="minorHAnsi"/>
          <w:color w:val="000000"/>
        </w:rPr>
        <w:t>,</w:t>
      </w:r>
      <w:r w:rsidR="00E028D8" w:rsidRPr="00E028D8">
        <w:t xml:space="preserve"> </w:t>
      </w:r>
      <w:r w:rsidR="00E028D8" w:rsidRPr="00E028D8">
        <w:rPr>
          <w:rFonts w:eastAsia="Courier New" w:cstheme="minorHAnsi"/>
          <w:color w:val="000000"/>
        </w:rPr>
        <w:t>except in Design Districts and Historic Districts where the height limit is forty feet above ground level</w:t>
      </w:r>
      <w:r w:rsidR="00E028D8">
        <w:rPr>
          <w:rFonts w:eastAsia="Courier New" w:cstheme="minorHAnsi"/>
          <w:color w:val="000000"/>
        </w:rPr>
        <w:t>.</w:t>
      </w:r>
    </w:p>
    <w:p w14:paraId="0D85BBA1" w14:textId="59F02BDC" w:rsidR="007A5C13" w:rsidRPr="00AA3818" w:rsidRDefault="00E028D8" w:rsidP="00551517">
      <w:pPr>
        <w:spacing w:after="240" w:line="240" w:lineRule="auto"/>
        <w:ind w:left="720" w:firstLine="720"/>
        <w:jc w:val="both"/>
        <w:rPr>
          <w:rFonts w:eastAsia="Courier New" w:cstheme="minorHAnsi"/>
          <w:color w:val="000000"/>
        </w:rPr>
      </w:pPr>
      <w:r>
        <w:rPr>
          <w:rFonts w:eastAsia="Courier New" w:cstheme="minorHAnsi"/>
          <w:color w:val="000000"/>
        </w:rPr>
        <w:t>(3)</w:t>
      </w:r>
      <w:r>
        <w:rPr>
          <w:rFonts w:eastAsia="Courier New" w:cstheme="minorHAnsi"/>
          <w:color w:val="000000"/>
        </w:rPr>
        <w:tab/>
      </w:r>
      <w:r w:rsidR="00551517">
        <w:rPr>
          <w:rFonts w:eastAsia="Courier New" w:cstheme="minorHAnsi"/>
          <w:color w:val="000000"/>
        </w:rPr>
        <w:t>F</w:t>
      </w:r>
      <w:r w:rsidR="00CB05B7" w:rsidRPr="00CB05B7">
        <w:rPr>
          <w:rFonts w:eastAsia="Courier New" w:cstheme="minorHAnsi"/>
          <w:color w:val="000000"/>
        </w:rPr>
        <w:t xml:space="preserve">or </w:t>
      </w:r>
      <w:r w:rsidR="00551517">
        <w:rPr>
          <w:rFonts w:eastAsia="Courier New" w:cstheme="minorHAnsi"/>
          <w:color w:val="000000"/>
        </w:rPr>
        <w:t>A</w:t>
      </w:r>
      <w:r w:rsidR="00CB05B7" w:rsidRPr="00CB05B7">
        <w:rPr>
          <w:rFonts w:eastAsia="Courier New" w:cstheme="minorHAnsi"/>
          <w:color w:val="000000"/>
        </w:rPr>
        <w:t xml:space="preserve">pplications to place </w:t>
      </w:r>
      <w:r w:rsidR="00551517">
        <w:rPr>
          <w:rFonts w:eastAsia="Courier New" w:cstheme="minorHAnsi"/>
          <w:color w:val="000000"/>
        </w:rPr>
        <w:t>P</w:t>
      </w:r>
      <w:r w:rsidR="00CB05B7" w:rsidRPr="00CB05B7">
        <w:rPr>
          <w:rFonts w:eastAsia="Courier New" w:cstheme="minorHAnsi"/>
          <w:color w:val="000000"/>
        </w:rPr>
        <w:t xml:space="preserve">oles in residential zoning districts to deploy </w:t>
      </w:r>
      <w:r w:rsidR="005F1B1A">
        <w:rPr>
          <w:rFonts w:eastAsia="Courier New" w:cstheme="minorHAnsi"/>
          <w:color w:val="000000"/>
        </w:rPr>
        <w:t>S</w:t>
      </w:r>
      <w:r w:rsidR="00CB05B7" w:rsidRPr="00CB05B7">
        <w:rPr>
          <w:rFonts w:eastAsia="Courier New" w:cstheme="minorHAnsi"/>
          <w:color w:val="000000"/>
        </w:rPr>
        <w:t xml:space="preserve">mall </w:t>
      </w:r>
      <w:r w:rsidR="005F1B1A">
        <w:rPr>
          <w:rFonts w:eastAsia="Courier New" w:cstheme="minorHAnsi"/>
          <w:color w:val="000000"/>
        </w:rPr>
        <w:t>W</w:t>
      </w:r>
      <w:r w:rsidR="00CB05B7" w:rsidRPr="00CB05B7">
        <w:rPr>
          <w:rFonts w:eastAsia="Courier New" w:cstheme="minorHAnsi"/>
          <w:color w:val="000000"/>
        </w:rPr>
        <w:t xml:space="preserve">ireless </w:t>
      </w:r>
      <w:r w:rsidR="005F1B1A">
        <w:rPr>
          <w:rFonts w:eastAsia="Courier New" w:cstheme="minorHAnsi"/>
          <w:color w:val="000000"/>
        </w:rPr>
        <w:t>F</w:t>
      </w:r>
      <w:r w:rsidR="00CB05B7" w:rsidRPr="00CB05B7">
        <w:rPr>
          <w:rFonts w:eastAsia="Courier New" w:cstheme="minorHAnsi"/>
          <w:color w:val="000000"/>
        </w:rPr>
        <w:t xml:space="preserve">acilities, the </w:t>
      </w:r>
      <w:r w:rsidR="00551517">
        <w:rPr>
          <w:rFonts w:eastAsia="Courier New" w:cstheme="minorHAnsi"/>
          <w:color w:val="000000"/>
        </w:rPr>
        <w:t>M</w:t>
      </w:r>
      <w:r w:rsidR="00CB05B7" w:rsidRPr="00CB05B7">
        <w:rPr>
          <w:rFonts w:eastAsia="Courier New" w:cstheme="minorHAnsi"/>
          <w:color w:val="000000"/>
        </w:rPr>
        <w:t xml:space="preserve">unicipality may propose an alternate location in the ROW within one hundred fifty feet of the location set forth in the </w:t>
      </w:r>
      <w:r w:rsidR="00551517">
        <w:rPr>
          <w:rFonts w:eastAsia="Courier New" w:cstheme="minorHAnsi"/>
          <w:color w:val="000000"/>
        </w:rPr>
        <w:t>A</w:t>
      </w:r>
      <w:r w:rsidR="00CB05B7" w:rsidRPr="00CB05B7">
        <w:rPr>
          <w:rFonts w:eastAsia="Courier New" w:cstheme="minorHAnsi"/>
          <w:color w:val="000000"/>
        </w:rPr>
        <w:t xml:space="preserve">pplication, and the </w:t>
      </w:r>
      <w:r w:rsidR="00551517">
        <w:rPr>
          <w:rFonts w:eastAsia="Courier New" w:cstheme="minorHAnsi"/>
          <w:color w:val="000000"/>
        </w:rPr>
        <w:t>W</w:t>
      </w:r>
      <w:r w:rsidR="00CB05B7" w:rsidRPr="00CB05B7">
        <w:rPr>
          <w:rFonts w:eastAsia="Courier New" w:cstheme="minorHAnsi"/>
          <w:color w:val="000000"/>
        </w:rPr>
        <w:t xml:space="preserve">ireless </w:t>
      </w:r>
      <w:r w:rsidR="00551517">
        <w:rPr>
          <w:rFonts w:eastAsia="Courier New" w:cstheme="minorHAnsi"/>
          <w:color w:val="000000"/>
        </w:rPr>
        <w:t>P</w:t>
      </w:r>
      <w:r w:rsidR="00CB05B7" w:rsidRPr="00CB05B7">
        <w:rPr>
          <w:rFonts w:eastAsia="Courier New" w:cstheme="minorHAnsi"/>
          <w:color w:val="000000"/>
        </w:rPr>
        <w:t xml:space="preserve">rovider shall use the </w:t>
      </w:r>
      <w:r w:rsidR="00551517">
        <w:rPr>
          <w:rFonts w:eastAsia="Courier New" w:cstheme="minorHAnsi"/>
          <w:color w:val="000000"/>
        </w:rPr>
        <w:t>M</w:t>
      </w:r>
      <w:r w:rsidR="00CB05B7" w:rsidRPr="00CB05B7">
        <w:rPr>
          <w:rFonts w:eastAsia="Courier New" w:cstheme="minorHAnsi"/>
          <w:color w:val="000000"/>
        </w:rPr>
        <w:t xml:space="preserve">unicipality’s proposed alternate location unless the location is not </w:t>
      </w:r>
      <w:r w:rsidR="00551517">
        <w:rPr>
          <w:rFonts w:eastAsia="Courier New" w:cstheme="minorHAnsi"/>
          <w:color w:val="000000"/>
        </w:rPr>
        <w:t>T</w:t>
      </w:r>
      <w:r w:rsidR="00CB05B7" w:rsidRPr="00CB05B7">
        <w:rPr>
          <w:rFonts w:eastAsia="Courier New" w:cstheme="minorHAnsi"/>
          <w:color w:val="000000"/>
        </w:rPr>
        <w:t xml:space="preserve">echnically </w:t>
      </w:r>
      <w:r w:rsidR="00551517">
        <w:rPr>
          <w:rFonts w:eastAsia="Courier New" w:cstheme="minorHAnsi"/>
          <w:color w:val="000000"/>
        </w:rPr>
        <w:t>F</w:t>
      </w:r>
      <w:r w:rsidR="00CB05B7" w:rsidRPr="00CB05B7">
        <w:rPr>
          <w:rFonts w:eastAsia="Courier New" w:cstheme="minorHAnsi"/>
          <w:color w:val="000000"/>
        </w:rPr>
        <w:t xml:space="preserve">easible or imposes significant additional costs. The </w:t>
      </w:r>
      <w:r w:rsidR="00551517">
        <w:rPr>
          <w:rFonts w:eastAsia="Courier New" w:cstheme="minorHAnsi"/>
          <w:color w:val="000000"/>
        </w:rPr>
        <w:t>W</w:t>
      </w:r>
      <w:r w:rsidR="00CB05B7" w:rsidRPr="00CB05B7">
        <w:rPr>
          <w:rFonts w:eastAsia="Courier New" w:cstheme="minorHAnsi"/>
          <w:color w:val="000000"/>
        </w:rPr>
        <w:t xml:space="preserve">ireless </w:t>
      </w:r>
      <w:r w:rsidR="00551517">
        <w:rPr>
          <w:rFonts w:eastAsia="Courier New" w:cstheme="minorHAnsi"/>
          <w:color w:val="000000"/>
        </w:rPr>
        <w:t>P</w:t>
      </w:r>
      <w:r w:rsidR="00CB05B7" w:rsidRPr="00CB05B7">
        <w:rPr>
          <w:rFonts w:eastAsia="Courier New" w:cstheme="minorHAnsi"/>
          <w:color w:val="000000"/>
        </w:rPr>
        <w:t>rovider shall certify that it has made such a determination in good faith, based on the assessment of an engineer licensed in South Carolina, and it shall provide a written summary of the basis for such determination.</w:t>
      </w:r>
    </w:p>
    <w:p w14:paraId="40671FD7" w14:textId="272966D6" w:rsidR="00A1612D" w:rsidRDefault="00A1612D" w:rsidP="00551517">
      <w:pPr>
        <w:spacing w:after="240" w:line="240" w:lineRule="auto"/>
        <w:ind w:left="720" w:firstLine="720"/>
        <w:jc w:val="both"/>
        <w:rPr>
          <w:rFonts w:cstheme="minorHAnsi"/>
          <w:color w:val="000000" w:themeColor="text1"/>
        </w:rPr>
      </w:pPr>
      <w:r w:rsidRPr="00AA3818">
        <w:rPr>
          <w:rFonts w:eastAsia="Courier New" w:cstheme="minorHAnsi"/>
          <w:color w:val="000000"/>
        </w:rPr>
        <w:t>(</w:t>
      </w:r>
      <w:r w:rsidR="00E028D8">
        <w:rPr>
          <w:rFonts w:eastAsia="Courier New" w:cstheme="minorHAnsi"/>
          <w:color w:val="000000"/>
        </w:rPr>
        <w:t>4</w:t>
      </w:r>
      <w:r w:rsidRPr="00AA3818">
        <w:rPr>
          <w:rFonts w:eastAsia="Courier New" w:cstheme="minorHAnsi"/>
          <w:color w:val="000000"/>
        </w:rPr>
        <w:t>)</w:t>
      </w:r>
      <w:r w:rsidR="00E028D8">
        <w:rPr>
          <w:rFonts w:eastAsia="Courier New" w:cstheme="minorHAnsi"/>
          <w:color w:val="000000"/>
        </w:rPr>
        <w:tab/>
      </w:r>
      <w:r w:rsidR="00312E23" w:rsidRPr="00AA3818">
        <w:rPr>
          <w:rFonts w:eastAsia="Courier New" w:cstheme="minorHAnsi"/>
          <w:color w:val="000000"/>
        </w:rPr>
        <w:t xml:space="preserve">Collocation is not allowed on a </w:t>
      </w:r>
      <w:r w:rsidR="00EC3AD0" w:rsidRPr="00AA3818">
        <w:rPr>
          <w:rFonts w:eastAsia="Courier New" w:cstheme="minorHAnsi"/>
          <w:color w:val="000000"/>
        </w:rPr>
        <w:t>Decorative Pole</w:t>
      </w:r>
      <w:r w:rsidR="00312E23" w:rsidRPr="00AA3818">
        <w:rPr>
          <w:rFonts w:eastAsia="Courier New" w:cstheme="minorHAnsi"/>
          <w:color w:val="000000"/>
        </w:rPr>
        <w:t xml:space="preserve"> less than </w:t>
      </w:r>
      <w:r w:rsidR="00CE5EE0" w:rsidRPr="00AA3818">
        <w:rPr>
          <w:rFonts w:cstheme="minorHAnsi"/>
          <w:color w:val="000000" w:themeColor="text1"/>
        </w:rPr>
        <w:t>twenty</w:t>
      </w:r>
      <w:r w:rsidR="00551517">
        <w:rPr>
          <w:rFonts w:cstheme="minorHAnsi"/>
          <w:color w:val="000000" w:themeColor="text1"/>
        </w:rPr>
        <w:t xml:space="preserve"> </w:t>
      </w:r>
      <w:r w:rsidRPr="00AA3818">
        <w:rPr>
          <w:rFonts w:cstheme="minorHAnsi"/>
          <w:color w:val="000000" w:themeColor="text1"/>
        </w:rPr>
        <w:t>feet in height.</w:t>
      </w:r>
    </w:p>
    <w:p w14:paraId="7A5AE3C6" w14:textId="127B392C" w:rsidR="00E028D8" w:rsidRPr="00AA3818" w:rsidRDefault="00E028D8" w:rsidP="00E028D8">
      <w:pPr>
        <w:spacing w:after="240" w:line="240" w:lineRule="auto"/>
        <w:ind w:left="720" w:firstLine="720"/>
        <w:jc w:val="both"/>
        <w:rPr>
          <w:rFonts w:cstheme="minorHAnsi"/>
          <w:color w:val="000000" w:themeColor="text1"/>
        </w:rPr>
      </w:pPr>
      <w:r>
        <w:rPr>
          <w:rFonts w:cstheme="minorHAnsi"/>
          <w:color w:val="000000" w:themeColor="text1"/>
        </w:rPr>
        <w:t>(</w:t>
      </w:r>
      <w:r w:rsidRPr="00E028D8">
        <w:rPr>
          <w:rFonts w:cstheme="minorHAnsi"/>
          <w:color w:val="000000" w:themeColor="text1"/>
        </w:rPr>
        <w:t xml:space="preserve">5) </w:t>
      </w:r>
      <w:r w:rsidRPr="00E028D8">
        <w:rPr>
          <w:rFonts w:cstheme="minorHAnsi"/>
          <w:color w:val="000000" w:themeColor="text1"/>
        </w:rPr>
        <w:tab/>
        <w:t xml:space="preserve">New Poles are not permitted in a corridor where there are existing </w:t>
      </w:r>
      <w:r>
        <w:rPr>
          <w:rFonts w:cstheme="minorHAnsi"/>
          <w:color w:val="000000" w:themeColor="text1"/>
        </w:rPr>
        <w:t>P</w:t>
      </w:r>
      <w:r w:rsidRPr="00E028D8">
        <w:rPr>
          <w:rFonts w:cstheme="minorHAnsi"/>
          <w:color w:val="000000" w:themeColor="text1"/>
        </w:rPr>
        <w:t>oles that can be used</w:t>
      </w:r>
      <w:r>
        <w:rPr>
          <w:rFonts w:cstheme="minorHAnsi"/>
          <w:color w:val="000000" w:themeColor="text1"/>
        </w:rPr>
        <w:t>, modified, or replaced to allow the proposed Collocation, unless</w:t>
      </w:r>
      <w:r w:rsidRPr="00E028D8">
        <w:rPr>
          <w:rFonts w:cstheme="minorHAnsi"/>
          <w:color w:val="000000" w:themeColor="text1"/>
        </w:rPr>
        <w:t xml:space="preserve"> the Applicant can demonstrate</w:t>
      </w:r>
      <w:r>
        <w:rPr>
          <w:rFonts w:cstheme="minorHAnsi"/>
          <w:color w:val="000000" w:themeColor="text1"/>
        </w:rPr>
        <w:t xml:space="preserve"> that </w:t>
      </w:r>
      <w:r w:rsidRPr="00E028D8">
        <w:rPr>
          <w:rFonts w:cstheme="minorHAnsi"/>
          <w:color w:val="000000" w:themeColor="text1"/>
        </w:rPr>
        <w:t>(A)</w:t>
      </w:r>
      <w:r>
        <w:rPr>
          <w:rFonts w:cstheme="minorHAnsi"/>
          <w:color w:val="000000" w:themeColor="text1"/>
        </w:rPr>
        <w:t xml:space="preserve"> </w:t>
      </w:r>
      <w:r w:rsidRPr="00E028D8">
        <w:rPr>
          <w:rFonts w:cstheme="minorHAnsi"/>
          <w:color w:val="000000" w:themeColor="text1"/>
        </w:rPr>
        <w:t>it is not Technically Feasible to use, modify</w:t>
      </w:r>
      <w:r>
        <w:rPr>
          <w:rFonts w:cstheme="minorHAnsi"/>
          <w:color w:val="000000" w:themeColor="text1"/>
        </w:rPr>
        <w:t>,</w:t>
      </w:r>
      <w:r w:rsidRPr="00E028D8">
        <w:rPr>
          <w:rFonts w:cstheme="minorHAnsi"/>
          <w:color w:val="000000" w:themeColor="text1"/>
        </w:rPr>
        <w:t xml:space="preserve"> or replace </w:t>
      </w:r>
      <w:r>
        <w:rPr>
          <w:rFonts w:cstheme="minorHAnsi"/>
          <w:color w:val="000000" w:themeColor="text1"/>
        </w:rPr>
        <w:t xml:space="preserve">such </w:t>
      </w:r>
      <w:r w:rsidRPr="00E028D8">
        <w:rPr>
          <w:rFonts w:cstheme="minorHAnsi"/>
          <w:color w:val="000000" w:themeColor="text1"/>
        </w:rPr>
        <w:t>existing Poles</w:t>
      </w:r>
      <w:r>
        <w:rPr>
          <w:rFonts w:cstheme="minorHAnsi"/>
          <w:color w:val="000000" w:themeColor="text1"/>
        </w:rPr>
        <w:t xml:space="preserve">; </w:t>
      </w:r>
      <w:r w:rsidR="00FD2C5F">
        <w:rPr>
          <w:rFonts w:cstheme="minorHAnsi"/>
          <w:color w:val="000000" w:themeColor="text1"/>
        </w:rPr>
        <w:t xml:space="preserve">or </w:t>
      </w:r>
      <w:r>
        <w:rPr>
          <w:rFonts w:cstheme="minorHAnsi"/>
          <w:color w:val="000000" w:themeColor="text1"/>
        </w:rPr>
        <w:t>(B)</w:t>
      </w:r>
      <w:r w:rsidRPr="00E028D8">
        <w:rPr>
          <w:rFonts w:cstheme="minorHAnsi"/>
          <w:color w:val="000000" w:themeColor="text1"/>
        </w:rPr>
        <w:t xml:space="preserve"> such </w:t>
      </w:r>
      <w:r>
        <w:rPr>
          <w:rFonts w:cstheme="minorHAnsi"/>
          <w:color w:val="000000" w:themeColor="text1"/>
        </w:rPr>
        <w:t xml:space="preserve">use, </w:t>
      </w:r>
      <w:r w:rsidRPr="00E028D8">
        <w:rPr>
          <w:rFonts w:cstheme="minorHAnsi"/>
          <w:color w:val="000000" w:themeColor="text1"/>
        </w:rPr>
        <w:t>modification</w:t>
      </w:r>
      <w:r>
        <w:rPr>
          <w:rFonts w:cstheme="minorHAnsi"/>
          <w:color w:val="000000" w:themeColor="text1"/>
        </w:rPr>
        <w:t>,</w:t>
      </w:r>
      <w:r w:rsidRPr="00E028D8">
        <w:rPr>
          <w:rFonts w:cstheme="minorHAnsi"/>
          <w:color w:val="000000" w:themeColor="text1"/>
        </w:rPr>
        <w:t xml:space="preserve"> or replacement would impose significant additional costs</w:t>
      </w:r>
      <w:r>
        <w:rPr>
          <w:rFonts w:cstheme="minorHAnsi"/>
          <w:color w:val="000000" w:themeColor="text1"/>
        </w:rPr>
        <w:t xml:space="preserve"> on the Wireless Provider</w:t>
      </w:r>
      <w:r w:rsidRPr="00E028D8">
        <w:rPr>
          <w:rFonts w:cstheme="minorHAnsi"/>
          <w:color w:val="000000" w:themeColor="text1"/>
        </w:rPr>
        <w:t xml:space="preserve">, as certified </w:t>
      </w:r>
      <w:r w:rsidR="00EC4626">
        <w:rPr>
          <w:rFonts w:cstheme="minorHAnsi"/>
          <w:color w:val="000000" w:themeColor="text1"/>
        </w:rPr>
        <w:t xml:space="preserve">by the Wireless Provider </w:t>
      </w:r>
      <w:r w:rsidRPr="00E028D8">
        <w:rPr>
          <w:rFonts w:cstheme="minorHAnsi"/>
          <w:color w:val="000000" w:themeColor="text1"/>
        </w:rPr>
        <w:t xml:space="preserve">in good faith </w:t>
      </w:r>
      <w:r>
        <w:rPr>
          <w:rFonts w:cstheme="minorHAnsi"/>
          <w:color w:val="000000" w:themeColor="text1"/>
        </w:rPr>
        <w:t xml:space="preserve">and </w:t>
      </w:r>
      <w:r w:rsidRPr="00E028D8">
        <w:rPr>
          <w:rFonts w:cstheme="minorHAnsi"/>
          <w:color w:val="000000" w:themeColor="text1"/>
        </w:rPr>
        <w:t>based on the assessment of an engineer licensed in South Carolina along with a written summary of the basis for the certification; or</w:t>
      </w:r>
      <w:r>
        <w:rPr>
          <w:rFonts w:cstheme="minorHAnsi"/>
          <w:color w:val="000000" w:themeColor="text1"/>
        </w:rPr>
        <w:t xml:space="preserve"> </w:t>
      </w:r>
      <w:r w:rsidRPr="00E028D8">
        <w:rPr>
          <w:rFonts w:cstheme="minorHAnsi"/>
          <w:color w:val="000000" w:themeColor="text1"/>
        </w:rPr>
        <w:t>(</w:t>
      </w:r>
      <w:r>
        <w:rPr>
          <w:rFonts w:cstheme="minorHAnsi"/>
          <w:color w:val="000000" w:themeColor="text1"/>
        </w:rPr>
        <w:t>C</w:t>
      </w:r>
      <w:r w:rsidRPr="00E028D8">
        <w:rPr>
          <w:rFonts w:cstheme="minorHAnsi"/>
          <w:color w:val="000000" w:themeColor="text1"/>
        </w:rPr>
        <w:t>)</w:t>
      </w:r>
      <w:r>
        <w:rPr>
          <w:rFonts w:cstheme="minorHAnsi"/>
          <w:color w:val="000000" w:themeColor="text1"/>
        </w:rPr>
        <w:t xml:space="preserve"> </w:t>
      </w:r>
      <w:r w:rsidRPr="00E028D8">
        <w:rPr>
          <w:rFonts w:cstheme="minorHAnsi"/>
          <w:color w:val="000000" w:themeColor="text1"/>
        </w:rPr>
        <w:t xml:space="preserve">a new Pole may be placed in a manner that will cause no more interference with the </w:t>
      </w:r>
      <w:r>
        <w:rPr>
          <w:rFonts w:cstheme="minorHAnsi"/>
          <w:color w:val="000000" w:themeColor="text1"/>
        </w:rPr>
        <w:t xml:space="preserve">ROW </w:t>
      </w:r>
      <w:r w:rsidRPr="00E028D8">
        <w:rPr>
          <w:rFonts w:cstheme="minorHAnsi"/>
          <w:color w:val="000000" w:themeColor="text1"/>
        </w:rPr>
        <w:t xml:space="preserve">and will have </w:t>
      </w:r>
      <w:r w:rsidR="00EC4626">
        <w:rPr>
          <w:rFonts w:cstheme="minorHAnsi"/>
          <w:color w:val="000000" w:themeColor="text1"/>
        </w:rPr>
        <w:t>no more</w:t>
      </w:r>
      <w:r w:rsidRPr="00E028D8">
        <w:rPr>
          <w:rFonts w:cstheme="minorHAnsi"/>
          <w:color w:val="000000" w:themeColor="text1"/>
        </w:rPr>
        <w:t xml:space="preserve"> of an impact on the overall appearance of the corridor and on adjoining properties</w:t>
      </w:r>
      <w:r w:rsidR="00EC4626">
        <w:rPr>
          <w:rFonts w:cstheme="minorHAnsi"/>
          <w:color w:val="000000" w:themeColor="text1"/>
        </w:rPr>
        <w:t xml:space="preserve"> than would the use, modification, or replacement of an existing Pole</w:t>
      </w:r>
      <w:r w:rsidRPr="00E028D8">
        <w:rPr>
          <w:rFonts w:cstheme="minorHAnsi"/>
          <w:color w:val="000000" w:themeColor="text1"/>
        </w:rPr>
        <w:t>.</w:t>
      </w:r>
    </w:p>
    <w:p w14:paraId="21C90C4D" w14:textId="4C59212A" w:rsidR="000B30F6" w:rsidRPr="00AA3818" w:rsidRDefault="00C41BE1" w:rsidP="00A1425E">
      <w:pPr>
        <w:spacing w:after="240" w:line="240" w:lineRule="auto"/>
        <w:ind w:firstLine="720"/>
        <w:jc w:val="both"/>
        <w:rPr>
          <w:rFonts w:eastAsiaTheme="minorEastAsia" w:cstheme="minorHAnsi"/>
          <w:bCs/>
        </w:rPr>
      </w:pPr>
      <w:r w:rsidRPr="00AA3818">
        <w:rPr>
          <w:rFonts w:cstheme="minorHAnsi"/>
        </w:rPr>
        <w:t xml:space="preserve">(c) </w:t>
      </w:r>
      <w:r w:rsidRPr="00AA3818">
        <w:rPr>
          <w:rFonts w:cstheme="minorHAnsi"/>
        </w:rPr>
        <w:tab/>
      </w:r>
      <w:r w:rsidR="000B30F6" w:rsidRPr="00A93D36">
        <w:rPr>
          <w:rFonts w:cstheme="minorHAnsi"/>
          <w:b/>
          <w:i/>
        </w:rPr>
        <w:t xml:space="preserve">Supplemental Review </w:t>
      </w:r>
      <w:r w:rsidR="000B30F6" w:rsidRPr="009F1449">
        <w:rPr>
          <w:rFonts w:cstheme="minorHAnsi"/>
          <w:b/>
          <w:i/>
        </w:rPr>
        <w:t>Districts.</w:t>
      </w:r>
      <w:r w:rsidR="000B30F6" w:rsidRPr="009F1449">
        <w:rPr>
          <w:rFonts w:eastAsiaTheme="minorEastAsia" w:cstheme="minorHAnsi"/>
          <w:bCs/>
        </w:rPr>
        <w:t xml:space="preserve"> Collocated </w:t>
      </w:r>
      <w:r w:rsidR="007A5C13" w:rsidRPr="009F1449">
        <w:rPr>
          <w:rFonts w:eastAsiaTheme="minorEastAsia" w:cstheme="minorHAnsi"/>
          <w:bCs/>
        </w:rPr>
        <w:t>S</w:t>
      </w:r>
      <w:r w:rsidR="000B30F6" w:rsidRPr="009F1449">
        <w:rPr>
          <w:rFonts w:eastAsiaTheme="minorEastAsia" w:cstheme="minorHAnsi"/>
          <w:bCs/>
        </w:rPr>
        <w:t xml:space="preserve">mall </w:t>
      </w:r>
      <w:r w:rsidR="00C42C8A" w:rsidRPr="009F1449">
        <w:rPr>
          <w:rFonts w:eastAsiaTheme="minorEastAsia" w:cstheme="minorHAnsi"/>
          <w:bCs/>
        </w:rPr>
        <w:t>W</w:t>
      </w:r>
      <w:r w:rsidR="000B30F6" w:rsidRPr="009F1449">
        <w:rPr>
          <w:rFonts w:eastAsiaTheme="minorEastAsia" w:cstheme="minorHAnsi"/>
          <w:bCs/>
        </w:rPr>
        <w:t xml:space="preserve">ireless </w:t>
      </w:r>
      <w:r w:rsidR="00C42C8A" w:rsidRPr="009F1449">
        <w:rPr>
          <w:rFonts w:eastAsiaTheme="minorEastAsia" w:cstheme="minorHAnsi"/>
          <w:bCs/>
        </w:rPr>
        <w:t>F</w:t>
      </w:r>
      <w:r w:rsidR="00551517" w:rsidRPr="009F1449">
        <w:rPr>
          <w:rFonts w:eastAsiaTheme="minorEastAsia" w:cstheme="minorHAnsi"/>
          <w:bCs/>
        </w:rPr>
        <w:t xml:space="preserve">acilitates and new, </w:t>
      </w:r>
      <w:r w:rsidR="000B30F6" w:rsidRPr="009F1449">
        <w:rPr>
          <w:rFonts w:eastAsiaTheme="minorEastAsia" w:cstheme="minorHAnsi"/>
          <w:bCs/>
        </w:rPr>
        <w:t>modified</w:t>
      </w:r>
      <w:r w:rsidR="00551517" w:rsidRPr="009F1449">
        <w:rPr>
          <w:rFonts w:eastAsiaTheme="minorEastAsia" w:cstheme="minorHAnsi"/>
          <w:bCs/>
        </w:rPr>
        <w:t xml:space="preserve">, or replacement </w:t>
      </w:r>
      <w:r w:rsidR="00EC3AD0" w:rsidRPr="009F1449">
        <w:rPr>
          <w:rFonts w:eastAsiaTheme="minorEastAsia" w:cstheme="minorHAnsi"/>
          <w:bCs/>
        </w:rPr>
        <w:t>Pole</w:t>
      </w:r>
      <w:r w:rsidR="000B30F6" w:rsidRPr="009F1449">
        <w:rPr>
          <w:rFonts w:eastAsiaTheme="minorEastAsia" w:cstheme="minorHAnsi"/>
          <w:bCs/>
        </w:rPr>
        <w:t xml:space="preserve">s or </w:t>
      </w:r>
      <w:r w:rsidR="00647FFD" w:rsidRPr="009F1449">
        <w:rPr>
          <w:rFonts w:eastAsiaTheme="minorEastAsia" w:cstheme="minorHAnsi"/>
          <w:bCs/>
        </w:rPr>
        <w:t>Support Stru</w:t>
      </w:r>
      <w:r w:rsidR="00647FFD" w:rsidRPr="00AA3818">
        <w:rPr>
          <w:rFonts w:eastAsiaTheme="minorEastAsia" w:cstheme="minorHAnsi"/>
          <w:bCs/>
        </w:rPr>
        <w:t>cture</w:t>
      </w:r>
      <w:r w:rsidR="000B30F6" w:rsidRPr="00AA3818">
        <w:rPr>
          <w:rFonts w:eastAsiaTheme="minorEastAsia" w:cstheme="minorHAnsi"/>
          <w:bCs/>
        </w:rPr>
        <w:t xml:space="preserve">s located in </w:t>
      </w:r>
      <w:r w:rsidR="00551517">
        <w:rPr>
          <w:rFonts w:eastAsiaTheme="minorEastAsia" w:cstheme="minorHAnsi"/>
          <w:bCs/>
        </w:rPr>
        <w:t>S</w:t>
      </w:r>
      <w:r w:rsidR="000B30F6" w:rsidRPr="00AA3818">
        <w:rPr>
          <w:rFonts w:eastAsiaTheme="minorEastAsia" w:cstheme="minorHAnsi"/>
          <w:bCs/>
        </w:rPr>
        <w:t xml:space="preserve">upplemental </w:t>
      </w:r>
      <w:r w:rsidR="00551517">
        <w:rPr>
          <w:rFonts w:eastAsiaTheme="minorEastAsia" w:cstheme="minorHAnsi"/>
          <w:bCs/>
        </w:rPr>
        <w:t>R</w:t>
      </w:r>
      <w:r w:rsidR="000B30F6" w:rsidRPr="00AA3818">
        <w:rPr>
          <w:rFonts w:eastAsiaTheme="minorEastAsia" w:cstheme="minorHAnsi"/>
          <w:bCs/>
        </w:rPr>
        <w:t xml:space="preserve">eview </w:t>
      </w:r>
      <w:r w:rsidR="00551517">
        <w:rPr>
          <w:rFonts w:eastAsiaTheme="minorEastAsia" w:cstheme="minorHAnsi"/>
          <w:bCs/>
        </w:rPr>
        <w:t>D</w:t>
      </w:r>
      <w:r w:rsidR="000B30F6" w:rsidRPr="00AA3818">
        <w:rPr>
          <w:rFonts w:eastAsiaTheme="minorEastAsia" w:cstheme="minorHAnsi"/>
          <w:bCs/>
        </w:rPr>
        <w:t xml:space="preserve">istricts shall be subject to the </w:t>
      </w:r>
      <w:r w:rsidR="005F1B1A">
        <w:rPr>
          <w:rFonts w:eastAsiaTheme="minorEastAsia" w:cstheme="minorHAnsi"/>
          <w:bCs/>
        </w:rPr>
        <w:t>complia</w:t>
      </w:r>
      <w:r w:rsidR="00FD2C5F">
        <w:rPr>
          <w:rFonts w:eastAsiaTheme="minorEastAsia" w:cstheme="minorHAnsi"/>
          <w:bCs/>
        </w:rPr>
        <w:t>nt provisions (as defined in the SWF Act)</w:t>
      </w:r>
      <w:r w:rsidR="000B30F6" w:rsidRPr="00AA3818">
        <w:rPr>
          <w:rFonts w:eastAsiaTheme="minorEastAsia" w:cstheme="minorHAnsi"/>
          <w:bCs/>
        </w:rPr>
        <w:t xml:space="preserve"> </w:t>
      </w:r>
      <w:r w:rsidR="00FD2C5F">
        <w:rPr>
          <w:rFonts w:eastAsiaTheme="minorEastAsia" w:cstheme="minorHAnsi"/>
          <w:bCs/>
        </w:rPr>
        <w:t xml:space="preserve">pertaining to design and aesthetic standards </w:t>
      </w:r>
      <w:r w:rsidR="000B30F6" w:rsidRPr="00AA3818">
        <w:rPr>
          <w:rFonts w:eastAsiaTheme="minorEastAsia" w:cstheme="minorHAnsi"/>
          <w:bCs/>
        </w:rPr>
        <w:t>in th</w:t>
      </w:r>
      <w:r w:rsidR="00551517">
        <w:rPr>
          <w:rFonts w:eastAsiaTheme="minorEastAsia" w:cstheme="minorHAnsi"/>
          <w:bCs/>
        </w:rPr>
        <w:t>e</w:t>
      </w:r>
      <w:r w:rsidR="000B30F6" w:rsidRPr="00AA3818">
        <w:rPr>
          <w:rFonts w:eastAsiaTheme="minorEastAsia" w:cstheme="minorHAnsi"/>
          <w:bCs/>
        </w:rPr>
        <w:t xml:space="preserve"> </w:t>
      </w:r>
      <w:r w:rsidR="00FD2C5F">
        <w:rPr>
          <w:rFonts w:eastAsiaTheme="minorEastAsia" w:cstheme="minorHAnsi"/>
          <w:bCs/>
        </w:rPr>
        <w:t>o</w:t>
      </w:r>
      <w:r w:rsidR="000B30F6" w:rsidRPr="00AA3818">
        <w:rPr>
          <w:rFonts w:eastAsiaTheme="minorEastAsia" w:cstheme="minorHAnsi"/>
          <w:bCs/>
        </w:rPr>
        <w:t xml:space="preserve">rdinance establishing the </w:t>
      </w:r>
      <w:r w:rsidR="00551517">
        <w:rPr>
          <w:rFonts w:eastAsiaTheme="minorEastAsia" w:cstheme="minorHAnsi"/>
          <w:bCs/>
        </w:rPr>
        <w:t>S</w:t>
      </w:r>
      <w:r w:rsidR="000B30F6" w:rsidRPr="00AA3818">
        <w:rPr>
          <w:rFonts w:eastAsiaTheme="minorEastAsia" w:cstheme="minorHAnsi"/>
          <w:bCs/>
        </w:rPr>
        <w:t xml:space="preserve">upplemental </w:t>
      </w:r>
      <w:r w:rsidR="00551517">
        <w:rPr>
          <w:rFonts w:eastAsiaTheme="minorEastAsia" w:cstheme="minorHAnsi"/>
          <w:bCs/>
        </w:rPr>
        <w:t>R</w:t>
      </w:r>
      <w:r w:rsidR="000B30F6" w:rsidRPr="00AA3818">
        <w:rPr>
          <w:rFonts w:eastAsiaTheme="minorEastAsia" w:cstheme="minorHAnsi"/>
          <w:bCs/>
        </w:rPr>
        <w:t xml:space="preserve">eview </w:t>
      </w:r>
      <w:r w:rsidR="00551517">
        <w:rPr>
          <w:rFonts w:eastAsiaTheme="minorEastAsia" w:cstheme="minorHAnsi"/>
          <w:bCs/>
        </w:rPr>
        <w:t>D</w:t>
      </w:r>
      <w:r w:rsidR="000B30F6" w:rsidRPr="00AA3818">
        <w:rPr>
          <w:rFonts w:eastAsiaTheme="minorEastAsia" w:cstheme="minorHAnsi"/>
          <w:bCs/>
        </w:rPr>
        <w:t>istrict(s)</w:t>
      </w:r>
      <w:r w:rsidR="00EC4626">
        <w:rPr>
          <w:rFonts w:eastAsiaTheme="minorEastAsia" w:cstheme="minorHAnsi"/>
          <w:bCs/>
        </w:rPr>
        <w:t xml:space="preserve"> </w:t>
      </w:r>
      <w:r w:rsidR="000B30F6" w:rsidRPr="00AA3818">
        <w:rPr>
          <w:rFonts w:eastAsiaTheme="minorEastAsia" w:cstheme="minorHAnsi"/>
          <w:bCs/>
        </w:rPr>
        <w:t>in addition to the requirement</w:t>
      </w:r>
      <w:r w:rsidR="00FD2C5F">
        <w:rPr>
          <w:rFonts w:eastAsiaTheme="minorEastAsia" w:cstheme="minorHAnsi"/>
          <w:bCs/>
        </w:rPr>
        <w:t>s</w:t>
      </w:r>
      <w:r w:rsidR="000B30F6" w:rsidRPr="00AA3818">
        <w:rPr>
          <w:rFonts w:eastAsiaTheme="minorEastAsia" w:cstheme="minorHAnsi"/>
          <w:bCs/>
        </w:rPr>
        <w:t xml:space="preserve"> of this </w:t>
      </w:r>
      <w:r w:rsidR="007A5C13" w:rsidRPr="00AA3818">
        <w:rPr>
          <w:rFonts w:eastAsiaTheme="minorEastAsia" w:cstheme="minorHAnsi"/>
          <w:bCs/>
        </w:rPr>
        <w:t>O</w:t>
      </w:r>
      <w:r w:rsidR="000B30F6" w:rsidRPr="00AA3818">
        <w:rPr>
          <w:rFonts w:eastAsiaTheme="minorEastAsia" w:cstheme="minorHAnsi"/>
          <w:bCs/>
        </w:rPr>
        <w:t>rdinance</w:t>
      </w:r>
      <w:r w:rsidR="00163A49">
        <w:rPr>
          <w:rFonts w:eastAsiaTheme="minorEastAsia" w:cstheme="minorHAnsi"/>
          <w:bCs/>
        </w:rPr>
        <w:t xml:space="preserve">. </w:t>
      </w:r>
      <w:r w:rsidR="00551517">
        <w:rPr>
          <w:rFonts w:eastAsiaTheme="minorEastAsia" w:cstheme="minorHAnsi"/>
          <w:bCs/>
        </w:rPr>
        <w:t>In addition, the following rules shall apply within the Supplemental Review Districts.</w:t>
      </w:r>
      <w:r w:rsidR="007E41FE">
        <w:rPr>
          <w:rFonts w:eastAsiaTheme="minorEastAsia" w:cstheme="minorHAnsi"/>
          <w:bCs/>
        </w:rPr>
        <w:t xml:space="preserve"> </w:t>
      </w:r>
    </w:p>
    <w:p w14:paraId="5ECBF443" w14:textId="45674FDD" w:rsidR="00C205A3" w:rsidRDefault="00664040" w:rsidP="00163A49">
      <w:pPr>
        <w:spacing w:after="240" w:line="240" w:lineRule="auto"/>
        <w:ind w:left="720" w:firstLine="720"/>
        <w:jc w:val="both"/>
        <w:rPr>
          <w:rFonts w:cstheme="minorHAnsi"/>
        </w:rPr>
      </w:pPr>
      <w:r w:rsidRPr="00AA3818">
        <w:rPr>
          <w:rFonts w:cstheme="minorHAnsi"/>
        </w:rPr>
        <w:t>(</w:t>
      </w:r>
      <w:r w:rsidR="00551517">
        <w:rPr>
          <w:rFonts w:cstheme="minorHAnsi"/>
        </w:rPr>
        <w:t>1</w:t>
      </w:r>
      <w:r w:rsidRPr="00AA3818">
        <w:rPr>
          <w:rFonts w:cstheme="minorHAnsi"/>
        </w:rPr>
        <w:t>)</w:t>
      </w:r>
      <w:r w:rsidR="000B30F6" w:rsidRPr="00AA3818">
        <w:rPr>
          <w:rFonts w:cstheme="minorHAnsi"/>
          <w:b/>
          <w:i/>
        </w:rPr>
        <w:t xml:space="preserve"> </w:t>
      </w:r>
      <w:r w:rsidR="000B30F6" w:rsidRPr="00A93D36">
        <w:rPr>
          <w:rFonts w:cstheme="minorHAnsi"/>
          <w:b/>
          <w:i/>
          <w:color w:val="000000" w:themeColor="text1"/>
        </w:rPr>
        <w:t>Underground Districts</w:t>
      </w:r>
      <w:r w:rsidR="005163B6" w:rsidRPr="00AA3818">
        <w:rPr>
          <w:rFonts w:cstheme="minorHAnsi"/>
        </w:rPr>
        <w:t>.</w:t>
      </w:r>
      <w:r w:rsidR="000B30F6" w:rsidRPr="00AA3818">
        <w:rPr>
          <w:rFonts w:cstheme="minorHAnsi"/>
        </w:rPr>
        <w:t xml:space="preserve"> </w:t>
      </w:r>
      <w:r w:rsidR="00551517" w:rsidRPr="00551517">
        <w:rPr>
          <w:rFonts w:cstheme="minorHAnsi"/>
        </w:rPr>
        <w:t xml:space="preserve">A </w:t>
      </w:r>
      <w:r w:rsidR="00551517">
        <w:rPr>
          <w:rFonts w:cstheme="minorHAnsi"/>
        </w:rPr>
        <w:t>W</w:t>
      </w:r>
      <w:r w:rsidR="00551517" w:rsidRPr="00551517">
        <w:rPr>
          <w:rFonts w:cstheme="minorHAnsi"/>
        </w:rPr>
        <w:t xml:space="preserve">ireless </w:t>
      </w:r>
      <w:r w:rsidR="00551517">
        <w:rPr>
          <w:rFonts w:cstheme="minorHAnsi"/>
        </w:rPr>
        <w:t>P</w:t>
      </w:r>
      <w:r w:rsidR="00551517" w:rsidRPr="00551517">
        <w:rPr>
          <w:rFonts w:cstheme="minorHAnsi"/>
        </w:rPr>
        <w:t>rovider shall comply with reasonable and nondiscriminatory requirements tha</w:t>
      </w:r>
      <w:r w:rsidR="005F1B1A">
        <w:rPr>
          <w:rFonts w:cstheme="minorHAnsi"/>
        </w:rPr>
        <w:t>t prohibit the installation of P</w:t>
      </w:r>
      <w:r w:rsidR="00551517" w:rsidRPr="00551517">
        <w:rPr>
          <w:rFonts w:cstheme="minorHAnsi"/>
        </w:rPr>
        <w:t xml:space="preserve">oles in the ROW in an </w:t>
      </w:r>
      <w:r w:rsidR="00551517">
        <w:rPr>
          <w:rFonts w:cstheme="minorHAnsi"/>
        </w:rPr>
        <w:t>U</w:t>
      </w:r>
      <w:r w:rsidR="00551517" w:rsidRPr="00551517">
        <w:rPr>
          <w:rFonts w:cstheme="minorHAnsi"/>
        </w:rPr>
        <w:t xml:space="preserve">nderground </w:t>
      </w:r>
      <w:r w:rsidR="00551517">
        <w:rPr>
          <w:rFonts w:cstheme="minorHAnsi"/>
        </w:rPr>
        <w:t>D</w:t>
      </w:r>
      <w:r w:rsidR="00551517" w:rsidRPr="00551517">
        <w:rPr>
          <w:rFonts w:cstheme="minorHAnsi"/>
        </w:rPr>
        <w:t>istrict where:</w:t>
      </w:r>
      <w:r w:rsidR="00551517">
        <w:rPr>
          <w:rFonts w:cstheme="minorHAnsi"/>
        </w:rPr>
        <w:t xml:space="preserve"> </w:t>
      </w:r>
      <w:r w:rsidR="00551517" w:rsidRPr="00551517">
        <w:rPr>
          <w:rFonts w:cstheme="minorHAnsi"/>
        </w:rPr>
        <w:t>(</w:t>
      </w:r>
      <w:r w:rsidR="00551517">
        <w:rPr>
          <w:rFonts w:cstheme="minorHAnsi"/>
        </w:rPr>
        <w:t>A</w:t>
      </w:r>
      <w:r w:rsidR="00551517" w:rsidRPr="00551517">
        <w:rPr>
          <w:rFonts w:cstheme="minorHAnsi"/>
        </w:rPr>
        <w:t>)</w:t>
      </w:r>
      <w:r w:rsidR="00551517">
        <w:rPr>
          <w:rFonts w:cstheme="minorHAnsi"/>
        </w:rPr>
        <w:t xml:space="preserve"> </w:t>
      </w:r>
      <w:r w:rsidR="00551517" w:rsidRPr="00551517">
        <w:rPr>
          <w:rFonts w:cstheme="minorHAnsi"/>
        </w:rPr>
        <w:t xml:space="preserve">no less than sixty days prior to the submission of the </w:t>
      </w:r>
      <w:r w:rsidR="00551517">
        <w:rPr>
          <w:rFonts w:cstheme="minorHAnsi"/>
        </w:rPr>
        <w:t>A</w:t>
      </w:r>
      <w:r w:rsidR="00551517" w:rsidRPr="00551517">
        <w:rPr>
          <w:rFonts w:cstheme="minorHAnsi"/>
        </w:rPr>
        <w:t xml:space="preserve">pplication, the </w:t>
      </w:r>
      <w:r w:rsidR="00551517">
        <w:rPr>
          <w:rFonts w:cstheme="minorHAnsi"/>
        </w:rPr>
        <w:t>M</w:t>
      </w:r>
      <w:r w:rsidR="00551517" w:rsidRPr="00551517">
        <w:rPr>
          <w:rFonts w:cstheme="minorHAnsi"/>
        </w:rPr>
        <w:t>unicipality has required all such lines to be placed underground;</w:t>
      </w:r>
      <w:r w:rsidR="00551517">
        <w:rPr>
          <w:rFonts w:cstheme="minorHAnsi"/>
        </w:rPr>
        <w:t xml:space="preserve"> </w:t>
      </w:r>
      <w:r w:rsidR="00551517" w:rsidRPr="00551517">
        <w:rPr>
          <w:rFonts w:cstheme="minorHAnsi"/>
        </w:rPr>
        <w:t>(</w:t>
      </w:r>
      <w:r w:rsidR="00551517">
        <w:rPr>
          <w:rFonts w:cstheme="minorHAnsi"/>
        </w:rPr>
        <w:t>B</w:t>
      </w:r>
      <w:r w:rsidR="00551517" w:rsidRPr="00551517">
        <w:rPr>
          <w:rFonts w:cstheme="minorHAnsi"/>
        </w:rPr>
        <w:t>)</w:t>
      </w:r>
      <w:r w:rsidR="00551517">
        <w:rPr>
          <w:rFonts w:cstheme="minorHAnsi"/>
        </w:rPr>
        <w:t xml:space="preserve"> P</w:t>
      </w:r>
      <w:r w:rsidR="00551517" w:rsidRPr="00551517">
        <w:rPr>
          <w:rFonts w:cstheme="minorHAnsi"/>
        </w:rPr>
        <w:t xml:space="preserve">oles the </w:t>
      </w:r>
      <w:r w:rsidR="00551517">
        <w:rPr>
          <w:rFonts w:cstheme="minorHAnsi"/>
        </w:rPr>
        <w:t>M</w:t>
      </w:r>
      <w:r w:rsidR="00551517" w:rsidRPr="00551517">
        <w:rPr>
          <w:rFonts w:cstheme="minorHAnsi"/>
        </w:rPr>
        <w:t xml:space="preserve">unicipality allows to remain are made available to </w:t>
      </w:r>
      <w:r w:rsidR="00551517">
        <w:rPr>
          <w:rFonts w:cstheme="minorHAnsi"/>
        </w:rPr>
        <w:t>W</w:t>
      </w:r>
      <w:r w:rsidR="00551517" w:rsidRPr="00551517">
        <w:rPr>
          <w:rFonts w:cstheme="minorHAnsi"/>
        </w:rPr>
        <w:t xml:space="preserve">ireless </w:t>
      </w:r>
      <w:r w:rsidR="00551517">
        <w:rPr>
          <w:rFonts w:cstheme="minorHAnsi"/>
        </w:rPr>
        <w:t>P</w:t>
      </w:r>
      <w:r w:rsidR="00551517" w:rsidRPr="00551517">
        <w:rPr>
          <w:rFonts w:cstheme="minorHAnsi"/>
        </w:rPr>
        <w:t xml:space="preserve">roviders for the </w:t>
      </w:r>
      <w:r w:rsidR="00551517">
        <w:rPr>
          <w:rFonts w:cstheme="minorHAnsi"/>
        </w:rPr>
        <w:t>C</w:t>
      </w:r>
      <w:r w:rsidR="00551517" w:rsidRPr="00551517">
        <w:rPr>
          <w:rFonts w:cstheme="minorHAnsi"/>
        </w:rPr>
        <w:t xml:space="preserve">ollocation of Small Wireless Facilities and may be replaced by a </w:t>
      </w:r>
      <w:r w:rsidR="00551517">
        <w:rPr>
          <w:rFonts w:cstheme="minorHAnsi"/>
        </w:rPr>
        <w:t>W</w:t>
      </w:r>
      <w:r w:rsidR="00551517" w:rsidRPr="00551517">
        <w:rPr>
          <w:rFonts w:cstheme="minorHAnsi"/>
        </w:rPr>
        <w:t xml:space="preserve">ireless </w:t>
      </w:r>
      <w:r w:rsidR="00551517">
        <w:rPr>
          <w:rFonts w:cstheme="minorHAnsi"/>
        </w:rPr>
        <w:t>P</w:t>
      </w:r>
      <w:r w:rsidR="00551517" w:rsidRPr="00551517">
        <w:rPr>
          <w:rFonts w:cstheme="minorHAnsi"/>
        </w:rPr>
        <w:t xml:space="preserve">rovider to accommodate the </w:t>
      </w:r>
      <w:r w:rsidR="00551517">
        <w:rPr>
          <w:rFonts w:cstheme="minorHAnsi"/>
        </w:rPr>
        <w:t>C</w:t>
      </w:r>
      <w:r w:rsidR="00551517" w:rsidRPr="00551517">
        <w:rPr>
          <w:rFonts w:cstheme="minorHAnsi"/>
        </w:rPr>
        <w:t xml:space="preserve">ollocation of Small Wireless Facilities in compliance with this </w:t>
      </w:r>
      <w:r w:rsidR="00551517">
        <w:rPr>
          <w:rFonts w:cstheme="minorHAnsi"/>
        </w:rPr>
        <w:t>Ordinance</w:t>
      </w:r>
      <w:r w:rsidR="00551517" w:rsidRPr="00551517">
        <w:rPr>
          <w:rFonts w:cstheme="minorHAnsi"/>
        </w:rPr>
        <w:t>; and</w:t>
      </w:r>
      <w:r w:rsidR="00551517">
        <w:rPr>
          <w:rFonts w:cstheme="minorHAnsi"/>
        </w:rPr>
        <w:t xml:space="preserve"> </w:t>
      </w:r>
      <w:r w:rsidR="00551517" w:rsidRPr="00551517">
        <w:rPr>
          <w:rFonts w:cstheme="minorHAnsi"/>
        </w:rPr>
        <w:t>(</w:t>
      </w:r>
      <w:r w:rsidR="00551517">
        <w:rPr>
          <w:rFonts w:cstheme="minorHAnsi"/>
        </w:rPr>
        <w:t>C</w:t>
      </w:r>
      <w:r w:rsidR="00551517" w:rsidRPr="00551517">
        <w:rPr>
          <w:rFonts w:cstheme="minorHAnsi"/>
        </w:rPr>
        <w:t>)</w:t>
      </w:r>
      <w:r w:rsidR="00551517">
        <w:rPr>
          <w:rFonts w:cstheme="minorHAnsi"/>
        </w:rPr>
        <w:t xml:space="preserve"> </w:t>
      </w:r>
      <w:r w:rsidR="00551517" w:rsidRPr="00551517">
        <w:rPr>
          <w:rFonts w:cstheme="minorHAnsi"/>
        </w:rPr>
        <w:t xml:space="preserve">a </w:t>
      </w:r>
      <w:r w:rsidR="00551517">
        <w:rPr>
          <w:rFonts w:cstheme="minorHAnsi"/>
        </w:rPr>
        <w:t>W</w:t>
      </w:r>
      <w:r w:rsidR="00551517" w:rsidRPr="00551517">
        <w:rPr>
          <w:rFonts w:cstheme="minorHAnsi"/>
        </w:rPr>
        <w:t xml:space="preserve">ireless </w:t>
      </w:r>
      <w:r w:rsidR="00551517">
        <w:rPr>
          <w:rFonts w:cstheme="minorHAnsi"/>
        </w:rPr>
        <w:t>P</w:t>
      </w:r>
      <w:r w:rsidR="00551517" w:rsidRPr="00551517">
        <w:rPr>
          <w:rFonts w:cstheme="minorHAnsi"/>
        </w:rPr>
        <w:t xml:space="preserve">rovider is allowed to install a new </w:t>
      </w:r>
      <w:r w:rsidR="00551517">
        <w:rPr>
          <w:rFonts w:cstheme="minorHAnsi"/>
        </w:rPr>
        <w:t>P</w:t>
      </w:r>
      <w:r w:rsidR="00551517" w:rsidRPr="00551517">
        <w:rPr>
          <w:rFonts w:cstheme="minorHAnsi"/>
        </w:rPr>
        <w:t xml:space="preserve">ole when it is not able to provide </w:t>
      </w:r>
      <w:r w:rsidR="00030D56" w:rsidRPr="00551517">
        <w:rPr>
          <w:rFonts w:cstheme="minorHAnsi"/>
        </w:rPr>
        <w:t>Wireless Service</w:t>
      </w:r>
      <w:r w:rsidR="00030D56">
        <w:rPr>
          <w:rFonts w:cstheme="minorHAnsi"/>
        </w:rPr>
        <w:t>s</w:t>
      </w:r>
      <w:r w:rsidR="00030D56" w:rsidRPr="00551517">
        <w:rPr>
          <w:rFonts w:cstheme="minorHAnsi"/>
        </w:rPr>
        <w:t xml:space="preserve"> </w:t>
      </w:r>
      <w:r w:rsidR="00551517" w:rsidRPr="00551517">
        <w:rPr>
          <w:rFonts w:cstheme="minorHAnsi"/>
        </w:rPr>
        <w:t xml:space="preserve">by </w:t>
      </w:r>
      <w:r w:rsidR="00551517">
        <w:rPr>
          <w:rFonts w:cstheme="minorHAnsi"/>
        </w:rPr>
        <w:t>C</w:t>
      </w:r>
      <w:r w:rsidR="00551517" w:rsidRPr="00551517">
        <w:rPr>
          <w:rFonts w:cstheme="minorHAnsi"/>
        </w:rPr>
        <w:t xml:space="preserve">ollocating on a remaining </w:t>
      </w:r>
      <w:r w:rsidR="00551517">
        <w:rPr>
          <w:rFonts w:cstheme="minorHAnsi"/>
        </w:rPr>
        <w:t>P</w:t>
      </w:r>
      <w:r w:rsidR="00551517" w:rsidRPr="00551517">
        <w:rPr>
          <w:rFonts w:cstheme="minorHAnsi"/>
        </w:rPr>
        <w:t>ole or Support Structure</w:t>
      </w:r>
      <w:r w:rsidR="00551517">
        <w:rPr>
          <w:rFonts w:cstheme="minorHAnsi"/>
        </w:rPr>
        <w:t>.</w:t>
      </w:r>
      <w:r w:rsidR="00C205A3">
        <w:rPr>
          <w:rFonts w:cstheme="minorHAnsi"/>
        </w:rPr>
        <w:t xml:space="preserve"> </w:t>
      </w:r>
      <w:r w:rsidR="00C205A3" w:rsidRPr="00C205A3">
        <w:rPr>
          <w:rFonts w:cstheme="minorHAnsi"/>
        </w:rPr>
        <w:t xml:space="preserve">Nothing in this section shall prohibit the use or replacement of existing Poles or Support Structures in Underground Districts for the Collocation of Small Wireless Facilities subject to appropriate design and concealment </w:t>
      </w:r>
      <w:r w:rsidR="00C205A3">
        <w:rPr>
          <w:rFonts w:cstheme="minorHAnsi"/>
        </w:rPr>
        <w:t xml:space="preserve">measures </w:t>
      </w:r>
      <w:r w:rsidR="00C205A3" w:rsidRPr="00C205A3">
        <w:rPr>
          <w:rFonts w:cstheme="minorHAnsi"/>
        </w:rPr>
        <w:t xml:space="preserve">and </w:t>
      </w:r>
      <w:r w:rsidR="00D025E6">
        <w:rPr>
          <w:rFonts w:cstheme="minorHAnsi"/>
        </w:rPr>
        <w:t xml:space="preserve">a finding </w:t>
      </w:r>
      <w:r w:rsidR="00D025E6" w:rsidRPr="00D025E6">
        <w:rPr>
          <w:rFonts w:cstheme="minorHAnsi"/>
        </w:rPr>
        <w:t xml:space="preserve">that such use </w:t>
      </w:r>
      <w:r w:rsidR="00D025E6">
        <w:rPr>
          <w:rFonts w:cstheme="minorHAnsi"/>
        </w:rPr>
        <w:t xml:space="preserve">or replacement </w:t>
      </w:r>
      <w:r w:rsidR="00D025E6" w:rsidRPr="00D025E6">
        <w:rPr>
          <w:rFonts w:cstheme="minorHAnsi"/>
        </w:rPr>
        <w:t xml:space="preserve">does not increase the height </w:t>
      </w:r>
      <w:r w:rsidR="00D025E6">
        <w:rPr>
          <w:rFonts w:cstheme="minorHAnsi"/>
        </w:rPr>
        <w:t xml:space="preserve">of the Pole or Support Structure </w:t>
      </w:r>
      <w:r w:rsidR="00D025E6" w:rsidRPr="00D025E6">
        <w:rPr>
          <w:rFonts w:cstheme="minorHAnsi"/>
        </w:rPr>
        <w:t>by more than three feet.</w:t>
      </w:r>
    </w:p>
    <w:p w14:paraId="6F669748" w14:textId="18D2AA3F" w:rsidR="00551517" w:rsidRDefault="00551517" w:rsidP="00163A49">
      <w:pPr>
        <w:spacing w:after="240" w:line="240" w:lineRule="auto"/>
        <w:ind w:left="720" w:firstLine="720"/>
        <w:jc w:val="both"/>
        <w:rPr>
          <w:rFonts w:cstheme="minorHAnsi"/>
        </w:rPr>
      </w:pPr>
      <w:r>
        <w:rPr>
          <w:rFonts w:cstheme="minorHAnsi"/>
        </w:rPr>
        <w:t>F</w:t>
      </w:r>
      <w:r w:rsidRPr="00551517">
        <w:rPr>
          <w:rFonts w:cstheme="minorHAnsi"/>
        </w:rPr>
        <w:t xml:space="preserve">or any such </w:t>
      </w:r>
      <w:r w:rsidR="00030D56">
        <w:rPr>
          <w:rFonts w:cstheme="minorHAnsi"/>
        </w:rPr>
        <w:t>A</w:t>
      </w:r>
      <w:r w:rsidRPr="00551517">
        <w:rPr>
          <w:rFonts w:cstheme="minorHAnsi"/>
        </w:rPr>
        <w:t xml:space="preserve">pplication to install a new </w:t>
      </w:r>
      <w:r>
        <w:rPr>
          <w:rFonts w:cstheme="minorHAnsi"/>
        </w:rPr>
        <w:t>P</w:t>
      </w:r>
      <w:r w:rsidRPr="00551517">
        <w:rPr>
          <w:rFonts w:cstheme="minorHAnsi"/>
        </w:rPr>
        <w:t>ole</w:t>
      </w:r>
      <w:r>
        <w:rPr>
          <w:rFonts w:cstheme="minorHAnsi"/>
        </w:rPr>
        <w:t xml:space="preserve"> in an Underground District</w:t>
      </w:r>
      <w:r w:rsidRPr="00551517">
        <w:rPr>
          <w:rFonts w:cstheme="minorHAnsi"/>
        </w:rPr>
        <w:t xml:space="preserve">, the </w:t>
      </w:r>
      <w:r>
        <w:rPr>
          <w:rFonts w:cstheme="minorHAnsi"/>
        </w:rPr>
        <w:t>M</w:t>
      </w:r>
      <w:r w:rsidRPr="00551517">
        <w:rPr>
          <w:rFonts w:cstheme="minorHAnsi"/>
        </w:rPr>
        <w:t xml:space="preserve">unicipality may propose an alternate location in the ROW within one hundred fifty </w:t>
      </w:r>
      <w:r w:rsidR="00030D56">
        <w:rPr>
          <w:rFonts w:cstheme="minorHAnsi"/>
        </w:rPr>
        <w:t xml:space="preserve">(150) </w:t>
      </w:r>
      <w:r w:rsidRPr="00551517">
        <w:rPr>
          <w:rFonts w:cstheme="minorHAnsi"/>
        </w:rPr>
        <w:t xml:space="preserve">feet of the location set forth in the </w:t>
      </w:r>
      <w:r>
        <w:rPr>
          <w:rFonts w:cstheme="minorHAnsi"/>
        </w:rPr>
        <w:t>A</w:t>
      </w:r>
      <w:r w:rsidRPr="00551517">
        <w:rPr>
          <w:rFonts w:cstheme="minorHAnsi"/>
        </w:rPr>
        <w:t>pplication</w:t>
      </w:r>
      <w:r w:rsidR="00030D56">
        <w:rPr>
          <w:rFonts w:cstheme="minorHAnsi"/>
        </w:rPr>
        <w:t>. T</w:t>
      </w:r>
      <w:r w:rsidRPr="00551517">
        <w:rPr>
          <w:rFonts w:cstheme="minorHAnsi"/>
        </w:rPr>
        <w:t xml:space="preserve">he </w:t>
      </w:r>
      <w:r>
        <w:rPr>
          <w:rFonts w:cstheme="minorHAnsi"/>
        </w:rPr>
        <w:t>W</w:t>
      </w:r>
      <w:r w:rsidRPr="00551517">
        <w:rPr>
          <w:rFonts w:cstheme="minorHAnsi"/>
        </w:rPr>
        <w:t xml:space="preserve">ireless </w:t>
      </w:r>
      <w:r>
        <w:rPr>
          <w:rFonts w:cstheme="minorHAnsi"/>
        </w:rPr>
        <w:t>P</w:t>
      </w:r>
      <w:r w:rsidRPr="00551517">
        <w:rPr>
          <w:rFonts w:cstheme="minorHAnsi"/>
        </w:rPr>
        <w:t xml:space="preserve">rovider shall use the </w:t>
      </w:r>
      <w:r>
        <w:rPr>
          <w:rFonts w:cstheme="minorHAnsi"/>
        </w:rPr>
        <w:t>M</w:t>
      </w:r>
      <w:r w:rsidRPr="00551517">
        <w:rPr>
          <w:rFonts w:cstheme="minorHAnsi"/>
        </w:rPr>
        <w:t xml:space="preserve">unicipality’s proposed alternate location unless the location is not </w:t>
      </w:r>
      <w:r>
        <w:rPr>
          <w:rFonts w:cstheme="minorHAnsi"/>
        </w:rPr>
        <w:t>T</w:t>
      </w:r>
      <w:r w:rsidRPr="00551517">
        <w:rPr>
          <w:rFonts w:cstheme="minorHAnsi"/>
        </w:rPr>
        <w:t xml:space="preserve">echnically </w:t>
      </w:r>
      <w:r>
        <w:rPr>
          <w:rFonts w:cstheme="minorHAnsi"/>
        </w:rPr>
        <w:t>F</w:t>
      </w:r>
      <w:r w:rsidRPr="00551517">
        <w:rPr>
          <w:rFonts w:cstheme="minorHAnsi"/>
        </w:rPr>
        <w:t xml:space="preserve">easible or imposes significant additional costs. The </w:t>
      </w:r>
      <w:r>
        <w:rPr>
          <w:rFonts w:cstheme="minorHAnsi"/>
        </w:rPr>
        <w:t>W</w:t>
      </w:r>
      <w:r w:rsidRPr="00551517">
        <w:rPr>
          <w:rFonts w:cstheme="minorHAnsi"/>
        </w:rPr>
        <w:t xml:space="preserve">ireless </w:t>
      </w:r>
      <w:r>
        <w:rPr>
          <w:rFonts w:cstheme="minorHAnsi"/>
        </w:rPr>
        <w:t>P</w:t>
      </w:r>
      <w:r w:rsidRPr="00551517">
        <w:rPr>
          <w:rFonts w:cstheme="minorHAnsi"/>
        </w:rPr>
        <w:t xml:space="preserve">rovider shall certify that it has made such a determination in good faith, based on the assessment of an engineer licensed in South Carolina, and it shall provide a written summary of the basis for such determination. For </w:t>
      </w:r>
      <w:r w:rsidR="00163A49" w:rsidRPr="00551517">
        <w:rPr>
          <w:rFonts w:cstheme="minorHAnsi"/>
        </w:rPr>
        <w:t>Small Wireless Facilities</w:t>
      </w:r>
      <w:r w:rsidRPr="00551517">
        <w:rPr>
          <w:rFonts w:cstheme="minorHAnsi"/>
        </w:rPr>
        <w:t xml:space="preserve"> installed before </w:t>
      </w:r>
      <w:r w:rsidR="00163A49">
        <w:rPr>
          <w:rFonts w:cstheme="minorHAnsi"/>
        </w:rPr>
        <w:t>the</w:t>
      </w:r>
      <w:r w:rsidRPr="00551517">
        <w:rPr>
          <w:rFonts w:cstheme="minorHAnsi"/>
        </w:rPr>
        <w:t xml:space="preserve"> </w:t>
      </w:r>
      <w:r w:rsidR="00163A49">
        <w:rPr>
          <w:rFonts w:cstheme="minorHAnsi"/>
        </w:rPr>
        <w:t>M</w:t>
      </w:r>
      <w:r w:rsidRPr="00551517">
        <w:rPr>
          <w:rFonts w:cstheme="minorHAnsi"/>
        </w:rPr>
        <w:t>unicipality</w:t>
      </w:r>
      <w:r w:rsidR="00163A49">
        <w:rPr>
          <w:rFonts w:cstheme="minorHAnsi"/>
        </w:rPr>
        <w:t xml:space="preserve"> establishes an Underground District</w:t>
      </w:r>
      <w:r w:rsidRPr="00551517">
        <w:rPr>
          <w:rFonts w:cstheme="minorHAnsi"/>
        </w:rPr>
        <w:t xml:space="preserve">, </w:t>
      </w:r>
      <w:r w:rsidR="00163A49">
        <w:rPr>
          <w:rFonts w:cstheme="minorHAnsi"/>
        </w:rPr>
        <w:t>the</w:t>
      </w:r>
      <w:r w:rsidRPr="00551517">
        <w:rPr>
          <w:rFonts w:cstheme="minorHAnsi"/>
        </w:rPr>
        <w:t xml:space="preserve"> </w:t>
      </w:r>
      <w:r w:rsidR="00163A49">
        <w:rPr>
          <w:rFonts w:cstheme="minorHAnsi"/>
        </w:rPr>
        <w:t>M</w:t>
      </w:r>
      <w:r w:rsidRPr="00551517">
        <w:rPr>
          <w:rFonts w:cstheme="minorHAnsi"/>
        </w:rPr>
        <w:t>unicipality shall</w:t>
      </w:r>
      <w:r w:rsidR="00163A49">
        <w:rPr>
          <w:rFonts w:cstheme="minorHAnsi"/>
        </w:rPr>
        <w:t xml:space="preserve"> either </w:t>
      </w:r>
      <w:r w:rsidRPr="00551517">
        <w:rPr>
          <w:rFonts w:cstheme="minorHAnsi"/>
        </w:rPr>
        <w:t xml:space="preserve">permit </w:t>
      </w:r>
      <w:r w:rsidR="00163A49">
        <w:rPr>
          <w:rFonts w:cstheme="minorHAnsi"/>
        </w:rPr>
        <w:t>Wi</w:t>
      </w:r>
      <w:r w:rsidRPr="00551517">
        <w:rPr>
          <w:rFonts w:cstheme="minorHAnsi"/>
        </w:rPr>
        <w:t xml:space="preserve">reless </w:t>
      </w:r>
      <w:r w:rsidR="00163A49">
        <w:rPr>
          <w:rFonts w:cstheme="minorHAnsi"/>
        </w:rPr>
        <w:t>P</w:t>
      </w:r>
      <w:r w:rsidRPr="00551517">
        <w:rPr>
          <w:rFonts w:cstheme="minorHAnsi"/>
        </w:rPr>
        <w:t>rovider</w:t>
      </w:r>
      <w:r w:rsidR="00163A49">
        <w:rPr>
          <w:rFonts w:cstheme="minorHAnsi"/>
        </w:rPr>
        <w:t>s</w:t>
      </w:r>
      <w:r w:rsidRPr="00551517">
        <w:rPr>
          <w:rFonts w:cstheme="minorHAnsi"/>
        </w:rPr>
        <w:t xml:space="preserve"> to maintain the </w:t>
      </w:r>
      <w:r w:rsidR="00163A49" w:rsidRPr="00551517">
        <w:rPr>
          <w:rFonts w:cstheme="minorHAnsi"/>
        </w:rPr>
        <w:t>Small Wireless Facilities</w:t>
      </w:r>
      <w:r w:rsidRPr="00551517">
        <w:rPr>
          <w:rFonts w:cstheme="minorHAnsi"/>
        </w:rPr>
        <w:t xml:space="preserve"> in </w:t>
      </w:r>
      <w:r w:rsidR="00022E0D" w:rsidRPr="00551517">
        <w:rPr>
          <w:rFonts w:cstheme="minorHAnsi"/>
        </w:rPr>
        <w:t>place</w:t>
      </w:r>
      <w:r w:rsidR="00022E0D">
        <w:rPr>
          <w:rFonts w:cstheme="minorHAnsi"/>
        </w:rPr>
        <w:t xml:space="preserve"> or</w:t>
      </w:r>
      <w:r w:rsidR="00163A49">
        <w:rPr>
          <w:rFonts w:cstheme="minorHAnsi"/>
        </w:rPr>
        <w:t xml:space="preserve"> </w:t>
      </w:r>
      <w:r w:rsidRPr="00551517">
        <w:rPr>
          <w:rFonts w:cstheme="minorHAnsi"/>
        </w:rPr>
        <w:t xml:space="preserve">permit the </w:t>
      </w:r>
      <w:r w:rsidR="00163A49">
        <w:rPr>
          <w:rFonts w:cstheme="minorHAnsi"/>
        </w:rPr>
        <w:t>W</w:t>
      </w:r>
      <w:r w:rsidRPr="00551517">
        <w:rPr>
          <w:rFonts w:cstheme="minorHAnsi"/>
        </w:rPr>
        <w:t xml:space="preserve">ireless </w:t>
      </w:r>
      <w:r w:rsidR="00163A49">
        <w:rPr>
          <w:rFonts w:cstheme="minorHAnsi"/>
        </w:rPr>
        <w:t>P</w:t>
      </w:r>
      <w:r w:rsidRPr="00551517">
        <w:rPr>
          <w:rFonts w:cstheme="minorHAnsi"/>
        </w:rPr>
        <w:t xml:space="preserve">rovider to replace the associated </w:t>
      </w:r>
      <w:r w:rsidR="00163A49">
        <w:rPr>
          <w:rFonts w:cstheme="minorHAnsi"/>
        </w:rPr>
        <w:t>P</w:t>
      </w:r>
      <w:r w:rsidRPr="00551517">
        <w:rPr>
          <w:rFonts w:cstheme="minorHAnsi"/>
        </w:rPr>
        <w:t xml:space="preserve">ole within fifty </w:t>
      </w:r>
      <w:r w:rsidR="003866B3">
        <w:rPr>
          <w:rFonts w:cstheme="minorHAnsi"/>
        </w:rPr>
        <w:t xml:space="preserve">(50) </w:t>
      </w:r>
      <w:r w:rsidRPr="00551517">
        <w:rPr>
          <w:rFonts w:cstheme="minorHAnsi"/>
        </w:rPr>
        <w:t>feet of the prior location</w:t>
      </w:r>
      <w:r w:rsidR="00163A49">
        <w:rPr>
          <w:rFonts w:cstheme="minorHAnsi"/>
        </w:rPr>
        <w:t xml:space="preserve">. In the latter case, </w:t>
      </w:r>
      <w:r w:rsidRPr="00551517">
        <w:rPr>
          <w:rFonts w:cstheme="minorHAnsi"/>
        </w:rPr>
        <w:t xml:space="preserve">the </w:t>
      </w:r>
      <w:r w:rsidR="00163A49">
        <w:rPr>
          <w:rFonts w:cstheme="minorHAnsi"/>
        </w:rPr>
        <w:t>W</w:t>
      </w:r>
      <w:r w:rsidRPr="00551517">
        <w:rPr>
          <w:rFonts w:cstheme="minorHAnsi"/>
        </w:rPr>
        <w:t xml:space="preserve">ireless </w:t>
      </w:r>
      <w:r w:rsidR="00163A49">
        <w:rPr>
          <w:rFonts w:cstheme="minorHAnsi"/>
        </w:rPr>
        <w:t>P</w:t>
      </w:r>
      <w:r w:rsidRPr="00551517">
        <w:rPr>
          <w:rFonts w:cstheme="minorHAnsi"/>
        </w:rPr>
        <w:t xml:space="preserve">rovider shall allow </w:t>
      </w:r>
      <w:r w:rsidR="00163A49">
        <w:rPr>
          <w:rFonts w:cstheme="minorHAnsi"/>
        </w:rPr>
        <w:t xml:space="preserve">other </w:t>
      </w:r>
      <w:r w:rsidR="00A91FD8">
        <w:rPr>
          <w:rFonts w:cstheme="minorHAnsi"/>
        </w:rPr>
        <w:t>C</w:t>
      </w:r>
      <w:r w:rsidR="00163A49" w:rsidRPr="00551517">
        <w:rPr>
          <w:rFonts w:cstheme="minorHAnsi"/>
        </w:rPr>
        <w:t xml:space="preserve">ommunications </w:t>
      </w:r>
      <w:r w:rsidR="00A91FD8">
        <w:rPr>
          <w:rFonts w:cstheme="minorHAnsi"/>
        </w:rPr>
        <w:t>S</w:t>
      </w:r>
      <w:r w:rsidR="00163A49" w:rsidRPr="00551517">
        <w:rPr>
          <w:rFonts w:cstheme="minorHAnsi"/>
        </w:rPr>
        <w:t xml:space="preserve">ervice </w:t>
      </w:r>
      <w:r w:rsidR="00A91FD8">
        <w:rPr>
          <w:rFonts w:cstheme="minorHAnsi"/>
        </w:rPr>
        <w:t>P</w:t>
      </w:r>
      <w:r w:rsidR="00163A49" w:rsidRPr="00551517">
        <w:rPr>
          <w:rFonts w:cstheme="minorHAnsi"/>
        </w:rPr>
        <w:t>roviders</w:t>
      </w:r>
      <w:r w:rsidRPr="00551517">
        <w:rPr>
          <w:rFonts w:cstheme="minorHAnsi"/>
        </w:rPr>
        <w:t xml:space="preserve"> with attachments on the existing </w:t>
      </w:r>
      <w:r w:rsidR="00163A49">
        <w:rPr>
          <w:rFonts w:cstheme="minorHAnsi"/>
        </w:rPr>
        <w:t>P</w:t>
      </w:r>
      <w:r w:rsidRPr="00551517">
        <w:rPr>
          <w:rFonts w:cstheme="minorHAnsi"/>
        </w:rPr>
        <w:t xml:space="preserve">ole to place those attachments on the replacement </w:t>
      </w:r>
      <w:r w:rsidR="00163A49">
        <w:rPr>
          <w:rFonts w:cstheme="minorHAnsi"/>
        </w:rPr>
        <w:t>P</w:t>
      </w:r>
      <w:r w:rsidRPr="00551517">
        <w:rPr>
          <w:rFonts w:cstheme="minorHAnsi"/>
        </w:rPr>
        <w:t xml:space="preserve">ole under the same or reasonably similar fees, rates, terms, and conditions as applied to those attachments on the existing </w:t>
      </w:r>
      <w:r w:rsidR="00163A49">
        <w:rPr>
          <w:rFonts w:cstheme="minorHAnsi"/>
        </w:rPr>
        <w:t>P</w:t>
      </w:r>
      <w:r w:rsidRPr="00551517">
        <w:rPr>
          <w:rFonts w:cstheme="minorHAnsi"/>
        </w:rPr>
        <w:t>ole.</w:t>
      </w:r>
    </w:p>
    <w:p w14:paraId="2F2C7BEC" w14:textId="0BF3A1A3" w:rsidR="00BE6AB5" w:rsidRPr="00AA3818" w:rsidRDefault="00D758F8" w:rsidP="001C6FB2">
      <w:pPr>
        <w:spacing w:after="240" w:line="240" w:lineRule="auto"/>
        <w:ind w:left="720" w:firstLine="720"/>
        <w:jc w:val="both"/>
        <w:rPr>
          <w:rFonts w:cstheme="minorHAnsi"/>
        </w:rPr>
      </w:pPr>
      <w:r w:rsidRPr="00AA3818">
        <w:rPr>
          <w:rFonts w:cstheme="minorHAnsi"/>
        </w:rPr>
        <w:t>(</w:t>
      </w:r>
      <w:r w:rsidR="001C6FB2">
        <w:rPr>
          <w:rFonts w:cstheme="minorHAnsi"/>
        </w:rPr>
        <w:t>2</w:t>
      </w:r>
      <w:r w:rsidR="00663243" w:rsidRPr="00AA3818">
        <w:rPr>
          <w:rFonts w:cstheme="minorHAnsi"/>
        </w:rPr>
        <w:t xml:space="preserve">) </w:t>
      </w:r>
      <w:r w:rsidR="000B30F6" w:rsidRPr="00A93D36">
        <w:rPr>
          <w:rFonts w:cstheme="minorHAnsi"/>
          <w:b/>
          <w:i/>
        </w:rPr>
        <w:t>Historic and Design Districts</w:t>
      </w:r>
      <w:r w:rsidR="000B30F6" w:rsidRPr="00AA3818">
        <w:rPr>
          <w:rFonts w:cstheme="minorHAnsi"/>
          <w:b/>
          <w:i/>
        </w:rPr>
        <w:t xml:space="preserve">. </w:t>
      </w:r>
      <w:r w:rsidR="001C6FB2">
        <w:rPr>
          <w:rFonts w:cstheme="minorHAnsi"/>
        </w:rPr>
        <w:t>The</w:t>
      </w:r>
      <w:r w:rsidR="001C6FB2" w:rsidRPr="001C6FB2">
        <w:rPr>
          <w:rFonts w:cstheme="minorHAnsi"/>
        </w:rPr>
        <w:t xml:space="preserve"> </w:t>
      </w:r>
      <w:r w:rsidR="001C6FB2">
        <w:rPr>
          <w:rFonts w:cstheme="minorHAnsi"/>
        </w:rPr>
        <w:t>M</w:t>
      </w:r>
      <w:r w:rsidR="001C6FB2" w:rsidRPr="001C6FB2">
        <w:rPr>
          <w:rFonts w:cstheme="minorHAnsi"/>
        </w:rPr>
        <w:t xml:space="preserve">unicipality may require reasonable, </w:t>
      </w:r>
      <w:r w:rsidR="001C6FB2">
        <w:rPr>
          <w:rFonts w:cstheme="minorHAnsi"/>
        </w:rPr>
        <w:t>T</w:t>
      </w:r>
      <w:r w:rsidR="001C6FB2" w:rsidRPr="001C6FB2">
        <w:rPr>
          <w:rFonts w:cstheme="minorHAnsi"/>
        </w:rPr>
        <w:t xml:space="preserve">echnically </w:t>
      </w:r>
      <w:r w:rsidR="001C6FB2">
        <w:rPr>
          <w:rFonts w:cstheme="minorHAnsi"/>
        </w:rPr>
        <w:t>F</w:t>
      </w:r>
      <w:r w:rsidR="001C6FB2" w:rsidRPr="001C6FB2">
        <w:rPr>
          <w:rFonts w:cstheme="minorHAnsi"/>
        </w:rPr>
        <w:t xml:space="preserve">easible, nondiscriminatory, and technologically neutral design </w:t>
      </w:r>
      <w:r w:rsidR="00EC4626">
        <w:rPr>
          <w:rFonts w:cstheme="minorHAnsi"/>
        </w:rPr>
        <w:t xml:space="preserve">and aesthetic </w:t>
      </w:r>
      <w:r w:rsidR="001C6FB2" w:rsidRPr="001C6FB2">
        <w:rPr>
          <w:rFonts w:cstheme="minorHAnsi"/>
        </w:rPr>
        <w:t xml:space="preserve">requirements, </w:t>
      </w:r>
      <w:r w:rsidR="00EC4626">
        <w:rPr>
          <w:rFonts w:cstheme="minorHAnsi"/>
        </w:rPr>
        <w:t xml:space="preserve">stealth requirements, </w:t>
      </w:r>
      <w:r w:rsidR="001C6FB2" w:rsidRPr="001C6FB2">
        <w:rPr>
          <w:rFonts w:cstheme="minorHAnsi"/>
        </w:rPr>
        <w:t xml:space="preserve">height limitations of no less than forty feet, </w:t>
      </w:r>
      <w:r w:rsidR="00FD2C5F">
        <w:rPr>
          <w:rFonts w:cstheme="minorHAnsi"/>
        </w:rPr>
        <w:t>and/</w:t>
      </w:r>
      <w:r w:rsidR="001C6FB2" w:rsidRPr="001C6FB2">
        <w:rPr>
          <w:rFonts w:cstheme="minorHAnsi"/>
        </w:rPr>
        <w:t xml:space="preserve">or concealment measures in a </w:t>
      </w:r>
      <w:r w:rsidR="001C6FB2">
        <w:rPr>
          <w:rFonts w:cstheme="minorHAnsi"/>
        </w:rPr>
        <w:t>D</w:t>
      </w:r>
      <w:r w:rsidR="001C6FB2" w:rsidRPr="001C6FB2">
        <w:rPr>
          <w:rFonts w:cstheme="minorHAnsi"/>
        </w:rPr>
        <w:t xml:space="preserve">esign </w:t>
      </w:r>
      <w:r w:rsidR="001C6FB2">
        <w:rPr>
          <w:rFonts w:cstheme="minorHAnsi"/>
        </w:rPr>
        <w:t>D</w:t>
      </w:r>
      <w:r w:rsidR="001C6FB2" w:rsidRPr="001C6FB2">
        <w:rPr>
          <w:rFonts w:cstheme="minorHAnsi"/>
        </w:rPr>
        <w:t xml:space="preserve">istrict or </w:t>
      </w:r>
      <w:r w:rsidR="001C6FB2">
        <w:rPr>
          <w:rFonts w:cstheme="minorHAnsi"/>
        </w:rPr>
        <w:t>H</w:t>
      </w:r>
      <w:r w:rsidR="001C6FB2" w:rsidRPr="001C6FB2">
        <w:rPr>
          <w:rFonts w:cstheme="minorHAnsi"/>
        </w:rPr>
        <w:t xml:space="preserve">istoric </w:t>
      </w:r>
      <w:r w:rsidR="001C6FB2">
        <w:rPr>
          <w:rFonts w:cstheme="minorHAnsi"/>
        </w:rPr>
        <w:t>D</w:t>
      </w:r>
      <w:r w:rsidR="001C6FB2" w:rsidRPr="001C6FB2">
        <w:rPr>
          <w:rFonts w:cstheme="minorHAnsi"/>
        </w:rPr>
        <w:t xml:space="preserve">istrict. For </w:t>
      </w:r>
      <w:r w:rsidR="001C6FB2">
        <w:rPr>
          <w:rFonts w:cstheme="minorHAnsi"/>
        </w:rPr>
        <w:t>A</w:t>
      </w:r>
      <w:r w:rsidR="001C6FB2" w:rsidRPr="001C6FB2">
        <w:rPr>
          <w:rFonts w:cstheme="minorHAnsi"/>
        </w:rPr>
        <w:t xml:space="preserve">pplications to place </w:t>
      </w:r>
      <w:r w:rsidR="001C6FB2">
        <w:rPr>
          <w:rFonts w:cstheme="minorHAnsi"/>
        </w:rPr>
        <w:t>P</w:t>
      </w:r>
      <w:r w:rsidR="001C6FB2" w:rsidRPr="001C6FB2">
        <w:rPr>
          <w:rFonts w:cstheme="minorHAnsi"/>
        </w:rPr>
        <w:t xml:space="preserve">oles in a </w:t>
      </w:r>
      <w:r w:rsidR="001C6FB2">
        <w:rPr>
          <w:rFonts w:cstheme="minorHAnsi"/>
        </w:rPr>
        <w:t>D</w:t>
      </w:r>
      <w:r w:rsidR="001C6FB2" w:rsidRPr="001C6FB2">
        <w:rPr>
          <w:rFonts w:cstheme="minorHAnsi"/>
        </w:rPr>
        <w:t xml:space="preserve">esign </w:t>
      </w:r>
      <w:r w:rsidR="001C6FB2">
        <w:rPr>
          <w:rFonts w:cstheme="minorHAnsi"/>
        </w:rPr>
        <w:t>D</w:t>
      </w:r>
      <w:r w:rsidR="001C6FB2" w:rsidRPr="001C6FB2">
        <w:rPr>
          <w:rFonts w:cstheme="minorHAnsi"/>
        </w:rPr>
        <w:t xml:space="preserve">istrict or a </w:t>
      </w:r>
      <w:r w:rsidR="001C6FB2">
        <w:rPr>
          <w:rFonts w:cstheme="minorHAnsi"/>
        </w:rPr>
        <w:t>H</w:t>
      </w:r>
      <w:r w:rsidR="001C6FB2" w:rsidRPr="001C6FB2">
        <w:rPr>
          <w:rFonts w:cstheme="minorHAnsi"/>
        </w:rPr>
        <w:t xml:space="preserve">istoric </w:t>
      </w:r>
      <w:r w:rsidR="001C6FB2">
        <w:rPr>
          <w:rFonts w:cstheme="minorHAnsi"/>
        </w:rPr>
        <w:t>D</w:t>
      </w:r>
      <w:r w:rsidR="001C6FB2" w:rsidRPr="001C6FB2">
        <w:rPr>
          <w:rFonts w:cstheme="minorHAnsi"/>
        </w:rPr>
        <w:t xml:space="preserve">istrict to deploy Small Wireless Facilities, the </w:t>
      </w:r>
      <w:r w:rsidR="001C6FB2">
        <w:rPr>
          <w:rFonts w:cstheme="minorHAnsi"/>
        </w:rPr>
        <w:t>M</w:t>
      </w:r>
      <w:r w:rsidR="001C6FB2" w:rsidRPr="001C6FB2">
        <w:rPr>
          <w:rFonts w:cstheme="minorHAnsi"/>
        </w:rPr>
        <w:t>unicipality may propose an alternate location in the ROW within one hundred fifty</w:t>
      </w:r>
      <w:r w:rsidR="003866B3">
        <w:rPr>
          <w:rFonts w:cstheme="minorHAnsi"/>
        </w:rPr>
        <w:t xml:space="preserve"> (150)</w:t>
      </w:r>
      <w:r w:rsidR="001C6FB2" w:rsidRPr="001C6FB2">
        <w:rPr>
          <w:rFonts w:cstheme="minorHAnsi"/>
        </w:rPr>
        <w:t xml:space="preserve"> feet of the location set forth in the </w:t>
      </w:r>
      <w:r w:rsidR="001C6FB2">
        <w:rPr>
          <w:rFonts w:cstheme="minorHAnsi"/>
        </w:rPr>
        <w:t>A</w:t>
      </w:r>
      <w:r w:rsidR="001C6FB2" w:rsidRPr="001C6FB2">
        <w:rPr>
          <w:rFonts w:cstheme="minorHAnsi"/>
        </w:rPr>
        <w:t>pplication</w:t>
      </w:r>
      <w:r w:rsidR="003866B3">
        <w:rPr>
          <w:rFonts w:cstheme="minorHAnsi"/>
        </w:rPr>
        <w:t>. T</w:t>
      </w:r>
      <w:r w:rsidR="001C6FB2" w:rsidRPr="001C6FB2">
        <w:rPr>
          <w:rFonts w:cstheme="minorHAnsi"/>
        </w:rPr>
        <w:t xml:space="preserve">he Wireless Provider shall use the </w:t>
      </w:r>
      <w:r w:rsidR="001C6FB2">
        <w:rPr>
          <w:rFonts w:cstheme="minorHAnsi"/>
        </w:rPr>
        <w:t>M</w:t>
      </w:r>
      <w:r w:rsidR="001C6FB2" w:rsidRPr="001C6FB2">
        <w:rPr>
          <w:rFonts w:cstheme="minorHAnsi"/>
        </w:rPr>
        <w:t xml:space="preserve">unicipality’s proposed alternate location unless the location is not </w:t>
      </w:r>
      <w:r w:rsidR="001C6FB2">
        <w:rPr>
          <w:rFonts w:cstheme="minorHAnsi"/>
        </w:rPr>
        <w:t>T</w:t>
      </w:r>
      <w:r w:rsidR="001C6FB2" w:rsidRPr="001C6FB2">
        <w:rPr>
          <w:rFonts w:cstheme="minorHAnsi"/>
        </w:rPr>
        <w:t xml:space="preserve">echnically </w:t>
      </w:r>
      <w:r w:rsidR="001C6FB2">
        <w:rPr>
          <w:rFonts w:cstheme="minorHAnsi"/>
        </w:rPr>
        <w:t>F</w:t>
      </w:r>
      <w:r w:rsidR="001C6FB2" w:rsidRPr="001C6FB2">
        <w:rPr>
          <w:rFonts w:cstheme="minorHAnsi"/>
        </w:rPr>
        <w:t>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14:paraId="0250736E" w14:textId="387D1CAC" w:rsidR="00663243" w:rsidRPr="00AA3818" w:rsidRDefault="000B30F6" w:rsidP="00A1425E">
      <w:pPr>
        <w:spacing w:after="240" w:line="240" w:lineRule="auto"/>
        <w:jc w:val="both"/>
        <w:rPr>
          <w:rFonts w:cstheme="minorHAnsi"/>
        </w:rPr>
      </w:pPr>
      <w:r w:rsidRPr="00AA3818">
        <w:rPr>
          <w:rFonts w:cstheme="minorHAnsi"/>
        </w:rPr>
        <w:t>This section may not be construed to limit a municipality's authority to enforce historic preservation zoning regulations consistent with the preservation of local zoning authority under 47 U.S.C. Section 332(c)(7), the requirements for facility modifications under 47 U.S.C. Section 1455(a), or the National Historic Preservation Act of 1966 (54 U.S.C. Section 300101 et seq.), and the regulations adopted to implement those laws.</w:t>
      </w:r>
    </w:p>
    <w:p w14:paraId="1E46B11A" w14:textId="77777777" w:rsidR="00232084" w:rsidRDefault="00312E23" w:rsidP="00232084">
      <w:pPr>
        <w:spacing w:after="240" w:line="240" w:lineRule="auto"/>
        <w:ind w:firstLine="720"/>
        <w:jc w:val="both"/>
        <w:rPr>
          <w:rFonts w:cstheme="minorHAnsi"/>
        </w:rPr>
      </w:pPr>
      <w:r w:rsidRPr="00AA3818">
        <w:rPr>
          <w:rFonts w:eastAsia="Courier New" w:cstheme="minorHAnsi"/>
        </w:rPr>
        <w:t>(d</w:t>
      </w:r>
      <w:r w:rsidR="00D758F8" w:rsidRPr="00AA3818">
        <w:rPr>
          <w:rFonts w:eastAsia="Courier New" w:cstheme="minorHAnsi"/>
        </w:rPr>
        <w:t>)</w:t>
      </w:r>
      <w:r w:rsidR="00D758F8" w:rsidRPr="00AA3818">
        <w:rPr>
          <w:rFonts w:eastAsia="Courier New" w:cstheme="minorHAnsi"/>
        </w:rPr>
        <w:tab/>
      </w:r>
      <w:r w:rsidR="008154A7" w:rsidRPr="00A93D36">
        <w:rPr>
          <w:rFonts w:eastAsia="Courier New" w:cstheme="minorHAnsi"/>
          <w:b/>
          <w:i/>
        </w:rPr>
        <w:t>Appeals, Special Exceptions</w:t>
      </w:r>
      <w:r w:rsidR="00791DB3" w:rsidRPr="00A93D36">
        <w:rPr>
          <w:rFonts w:eastAsia="Courier New" w:cstheme="minorHAnsi"/>
          <w:b/>
          <w:i/>
        </w:rPr>
        <w:t>,</w:t>
      </w:r>
      <w:r w:rsidR="008154A7" w:rsidRPr="00A93D36">
        <w:rPr>
          <w:rFonts w:eastAsia="Courier New" w:cstheme="minorHAnsi"/>
          <w:b/>
          <w:i/>
        </w:rPr>
        <w:t xml:space="preserve"> and </w:t>
      </w:r>
      <w:r w:rsidR="000B30F6" w:rsidRPr="00A93D36">
        <w:rPr>
          <w:rFonts w:eastAsia="Courier New" w:cstheme="minorHAnsi"/>
          <w:b/>
          <w:i/>
        </w:rPr>
        <w:t>Variance Requirements</w:t>
      </w:r>
      <w:r w:rsidR="00D758F8" w:rsidRPr="00AA3818">
        <w:rPr>
          <w:rFonts w:eastAsia="Courier New" w:cstheme="minorHAnsi"/>
        </w:rPr>
        <w:t>.</w:t>
      </w:r>
      <w:r w:rsidR="00D758F8" w:rsidRPr="00AA3818">
        <w:rPr>
          <w:rFonts w:eastAsia="Courier New" w:cstheme="minorHAnsi"/>
          <w:b/>
          <w:i/>
        </w:rPr>
        <w:t xml:space="preserve"> </w:t>
      </w:r>
      <w:r w:rsidR="00C528CE" w:rsidRPr="00AA3818">
        <w:rPr>
          <w:rFonts w:cstheme="minorHAnsi"/>
        </w:rPr>
        <w:t xml:space="preserve">Appeals of administrative decisions and requests for special exceptions and variances from the provisions of this Ordinance, when strict application would result in an unnecessary hardship or in the inability to deploy needed Small Wireless Facilities, shall be heard and decided by the Board of Zoning Appeals or equivalent board for </w:t>
      </w:r>
      <w:r w:rsidR="00791DB3">
        <w:rPr>
          <w:rFonts w:cstheme="minorHAnsi"/>
        </w:rPr>
        <w:t>Supplemental Review Districts</w:t>
      </w:r>
      <w:r w:rsidR="00C528CE" w:rsidRPr="00AA3818">
        <w:rPr>
          <w:rFonts w:cstheme="minorHAnsi"/>
        </w:rPr>
        <w:t xml:space="preserve">. An </w:t>
      </w:r>
      <w:r w:rsidR="00791DB3">
        <w:rPr>
          <w:rFonts w:cstheme="minorHAnsi"/>
        </w:rPr>
        <w:t>A</w:t>
      </w:r>
      <w:r w:rsidR="00C528CE" w:rsidRPr="00AA3818">
        <w:rPr>
          <w:rFonts w:cstheme="minorHAnsi"/>
        </w:rPr>
        <w:t xml:space="preserve">pplicant seeking a </w:t>
      </w:r>
      <w:r w:rsidR="00791DB3">
        <w:rPr>
          <w:rFonts w:cstheme="minorHAnsi"/>
        </w:rPr>
        <w:t>s</w:t>
      </w:r>
      <w:r w:rsidR="00C528CE" w:rsidRPr="00AA3818">
        <w:rPr>
          <w:rFonts w:cstheme="minorHAnsi"/>
        </w:rPr>
        <w:t xml:space="preserve">pecial </w:t>
      </w:r>
      <w:r w:rsidR="00791DB3">
        <w:rPr>
          <w:rFonts w:cstheme="minorHAnsi"/>
        </w:rPr>
        <w:t>e</w:t>
      </w:r>
      <w:r w:rsidR="00C528CE" w:rsidRPr="00AA3818">
        <w:rPr>
          <w:rFonts w:cstheme="minorHAnsi"/>
        </w:rPr>
        <w:t>xception to construct a new Decorative Pole, Pole</w:t>
      </w:r>
      <w:r w:rsidR="00791DB3">
        <w:rPr>
          <w:rFonts w:cstheme="minorHAnsi"/>
        </w:rPr>
        <w:t>,</w:t>
      </w:r>
      <w:r w:rsidR="00C528CE" w:rsidRPr="00AA3818">
        <w:rPr>
          <w:rFonts w:cstheme="minorHAnsi"/>
        </w:rPr>
        <w:t xml:space="preserve"> or Support Structure to Collocate a Small Wireless Facility in an Underground District shall demonstrate, including certification through an engineer, that it has diligently attempted to locate the proposed Decorative Pole, Pole, Support Structure, or Small Wireless Facility outside of the Underground District and that placement of the Decorative Pole, Pole, Support Structure, or Small Wireless Facility within the Underground District is necessary to provide the needed wireless coverage or capacity, and one or more of the following conditions exist</w:t>
      </w:r>
      <w:r w:rsidR="007E41FE">
        <w:rPr>
          <w:rFonts w:cstheme="minorHAnsi"/>
        </w:rPr>
        <w:t xml:space="preserve"> </w:t>
      </w:r>
      <w:r w:rsidR="00C528CE" w:rsidRPr="00AA3818">
        <w:rPr>
          <w:rFonts w:cstheme="minorHAnsi"/>
        </w:rPr>
        <w:t xml:space="preserve">supporting a Special Exception: </w:t>
      </w:r>
    </w:p>
    <w:p w14:paraId="4A81AED5" w14:textId="1904EA92" w:rsidR="0013363D" w:rsidRPr="00AA3818" w:rsidRDefault="00791DB3" w:rsidP="00232084">
      <w:pPr>
        <w:spacing w:after="240" w:line="240" w:lineRule="auto"/>
        <w:ind w:left="720" w:firstLine="720"/>
        <w:jc w:val="both"/>
        <w:rPr>
          <w:rFonts w:cstheme="minorHAnsi"/>
        </w:rPr>
      </w:pPr>
      <w:r>
        <w:rPr>
          <w:rFonts w:eastAsia="Times New Roman" w:cstheme="minorHAnsi"/>
        </w:rPr>
        <w:t>(1)</w:t>
      </w:r>
      <w:r>
        <w:rPr>
          <w:rFonts w:eastAsia="Times New Roman" w:cstheme="minorHAnsi"/>
        </w:rPr>
        <w:tab/>
      </w:r>
      <w:r w:rsidR="00C528CE" w:rsidRPr="00AA3818">
        <w:rPr>
          <w:rFonts w:eastAsia="Times New Roman" w:cstheme="minorHAnsi"/>
        </w:rPr>
        <w:t>No existing Pole or Support Structure is located within the location search radius or to the extent a Pole or Support Structure is located within the search radius, such Pole or Support Structure:</w:t>
      </w:r>
    </w:p>
    <w:p w14:paraId="7D643826" w14:textId="0C1E19FF" w:rsidR="00C528CE" w:rsidRPr="00AA3818" w:rsidRDefault="00791DB3" w:rsidP="00232084">
      <w:pPr>
        <w:pStyle w:val="ListParagraph"/>
        <w:spacing w:after="240" w:line="240" w:lineRule="auto"/>
        <w:ind w:left="1440" w:firstLine="720"/>
        <w:contextualSpacing w:val="0"/>
        <w:jc w:val="both"/>
        <w:rPr>
          <w:rFonts w:eastAsia="Times New Roman" w:cstheme="minorHAnsi"/>
          <w:sz w:val="22"/>
          <w:szCs w:val="22"/>
        </w:rPr>
      </w:pPr>
      <w:r>
        <w:rPr>
          <w:rFonts w:eastAsia="Times New Roman" w:cstheme="minorHAnsi"/>
          <w:sz w:val="22"/>
          <w:szCs w:val="22"/>
        </w:rPr>
        <w:t>(A)</w:t>
      </w:r>
      <w:r>
        <w:rPr>
          <w:rFonts w:eastAsia="Times New Roman" w:cstheme="minorHAnsi"/>
          <w:sz w:val="22"/>
          <w:szCs w:val="22"/>
        </w:rPr>
        <w:tab/>
      </w:r>
      <w:r w:rsidR="00C205A3">
        <w:rPr>
          <w:rFonts w:eastAsia="Times New Roman" w:cstheme="minorHAnsi"/>
          <w:sz w:val="22"/>
          <w:szCs w:val="22"/>
        </w:rPr>
        <w:t>i</w:t>
      </w:r>
      <w:r w:rsidR="00C528CE" w:rsidRPr="00AA3818">
        <w:rPr>
          <w:rFonts w:eastAsia="Times New Roman" w:cstheme="minorHAnsi"/>
          <w:sz w:val="22"/>
          <w:szCs w:val="22"/>
        </w:rPr>
        <w:t>s not available for Collocation under commercially reasonable rates, terms, and conditions;</w:t>
      </w:r>
    </w:p>
    <w:p w14:paraId="43E00932" w14:textId="705136F6" w:rsidR="00C528CE" w:rsidRPr="00AA3818" w:rsidRDefault="00791DB3" w:rsidP="00232084">
      <w:pPr>
        <w:pStyle w:val="ListParagraph"/>
        <w:spacing w:after="240" w:line="240" w:lineRule="auto"/>
        <w:ind w:left="1440" w:firstLine="720"/>
        <w:contextualSpacing w:val="0"/>
        <w:jc w:val="both"/>
        <w:rPr>
          <w:rFonts w:eastAsia="Times New Roman" w:cstheme="minorHAnsi"/>
          <w:sz w:val="22"/>
          <w:szCs w:val="22"/>
        </w:rPr>
      </w:pPr>
      <w:r>
        <w:rPr>
          <w:rFonts w:cstheme="minorHAnsi"/>
          <w:sz w:val="22"/>
          <w:szCs w:val="22"/>
        </w:rPr>
        <w:t>(B)</w:t>
      </w:r>
      <w:r>
        <w:rPr>
          <w:rFonts w:cstheme="minorHAnsi"/>
          <w:sz w:val="22"/>
          <w:szCs w:val="22"/>
        </w:rPr>
        <w:tab/>
      </w:r>
      <w:r w:rsidR="00C205A3">
        <w:rPr>
          <w:rFonts w:cstheme="minorHAnsi"/>
          <w:sz w:val="22"/>
          <w:szCs w:val="22"/>
        </w:rPr>
        <w:t>c</w:t>
      </w:r>
      <w:r w:rsidR="00C528CE" w:rsidRPr="00AA3818">
        <w:rPr>
          <w:rFonts w:eastAsia="Times New Roman" w:cstheme="minorHAnsi"/>
          <w:sz w:val="22"/>
          <w:szCs w:val="22"/>
        </w:rPr>
        <w:t>annot accommodate the Collocation of the Small Wireless Facility and meet the technical requirements necessary to deliver adequate wireless service coverage or capacity</w:t>
      </w:r>
      <w:r w:rsidR="00B75100" w:rsidRPr="00AA3818">
        <w:rPr>
          <w:rFonts w:eastAsia="Times New Roman" w:cstheme="minorHAnsi"/>
          <w:sz w:val="22"/>
          <w:szCs w:val="22"/>
        </w:rPr>
        <w:t>;</w:t>
      </w:r>
      <w:r w:rsidR="00C528CE" w:rsidRPr="00AA3818">
        <w:rPr>
          <w:rFonts w:eastAsia="Times New Roman" w:cstheme="minorHAnsi"/>
          <w:sz w:val="22"/>
          <w:szCs w:val="22"/>
        </w:rPr>
        <w:t xml:space="preserve"> or</w:t>
      </w:r>
    </w:p>
    <w:p w14:paraId="5BFC9FB2" w14:textId="01FF0AF2" w:rsidR="00C528CE" w:rsidRPr="00AA3818" w:rsidRDefault="00791DB3" w:rsidP="00232084">
      <w:pPr>
        <w:pStyle w:val="ListParagraph"/>
        <w:spacing w:after="240" w:line="240" w:lineRule="auto"/>
        <w:ind w:left="1440" w:firstLine="720"/>
        <w:contextualSpacing w:val="0"/>
        <w:jc w:val="both"/>
        <w:rPr>
          <w:rFonts w:eastAsia="Times New Roman" w:cstheme="minorHAnsi"/>
          <w:sz w:val="22"/>
          <w:szCs w:val="22"/>
        </w:rPr>
      </w:pPr>
      <w:r>
        <w:rPr>
          <w:rFonts w:cstheme="minorHAnsi"/>
          <w:sz w:val="22"/>
          <w:szCs w:val="22"/>
        </w:rPr>
        <w:t>(C)</w:t>
      </w:r>
      <w:r>
        <w:rPr>
          <w:rFonts w:cstheme="minorHAnsi"/>
          <w:sz w:val="22"/>
          <w:szCs w:val="22"/>
        </w:rPr>
        <w:tab/>
      </w:r>
      <w:r w:rsidR="00C205A3">
        <w:rPr>
          <w:rFonts w:cstheme="minorHAnsi"/>
          <w:sz w:val="22"/>
          <w:szCs w:val="22"/>
        </w:rPr>
        <w:t>w</w:t>
      </w:r>
      <w:r w:rsidR="00C528CE" w:rsidRPr="00AA3818">
        <w:rPr>
          <w:rFonts w:eastAsia="Times New Roman" w:cstheme="minorHAnsi"/>
          <w:sz w:val="22"/>
          <w:szCs w:val="22"/>
        </w:rPr>
        <w:t>ould require modifications exceeding the three</w:t>
      </w:r>
      <w:r w:rsidR="00D025E6">
        <w:rPr>
          <w:rFonts w:eastAsia="Times New Roman" w:cstheme="minorHAnsi"/>
          <w:sz w:val="22"/>
          <w:szCs w:val="22"/>
        </w:rPr>
        <w:t>-</w:t>
      </w:r>
      <w:r w:rsidR="001B444E" w:rsidRPr="00AA3818">
        <w:rPr>
          <w:rFonts w:eastAsia="Times New Roman" w:cstheme="minorHAnsi"/>
          <w:sz w:val="22"/>
          <w:szCs w:val="22"/>
        </w:rPr>
        <w:t>feet</w:t>
      </w:r>
      <w:r w:rsidR="007E41FE">
        <w:rPr>
          <w:rFonts w:eastAsia="Times New Roman" w:cstheme="minorHAnsi"/>
          <w:sz w:val="22"/>
          <w:szCs w:val="22"/>
        </w:rPr>
        <w:t xml:space="preserve"> </w:t>
      </w:r>
      <w:r w:rsidR="00C528CE" w:rsidRPr="00AA3818">
        <w:rPr>
          <w:rFonts w:eastAsia="Times New Roman" w:cstheme="minorHAnsi"/>
          <w:sz w:val="22"/>
          <w:szCs w:val="22"/>
        </w:rPr>
        <w:t>height limitation imposed in section 5(c)(</w:t>
      </w:r>
      <w:r w:rsidR="00C205A3">
        <w:rPr>
          <w:rFonts w:eastAsia="Times New Roman" w:cstheme="minorHAnsi"/>
          <w:sz w:val="22"/>
          <w:szCs w:val="22"/>
        </w:rPr>
        <w:t>1</w:t>
      </w:r>
      <w:r w:rsidR="00C528CE" w:rsidRPr="00AA3818">
        <w:rPr>
          <w:rFonts w:eastAsia="Times New Roman" w:cstheme="minorHAnsi"/>
          <w:sz w:val="22"/>
          <w:szCs w:val="22"/>
        </w:rPr>
        <w:t>)</w:t>
      </w:r>
      <w:r w:rsidR="006951C7">
        <w:rPr>
          <w:rFonts w:eastAsia="Times New Roman" w:cstheme="minorHAnsi"/>
          <w:sz w:val="22"/>
          <w:szCs w:val="22"/>
        </w:rPr>
        <w:t>; or</w:t>
      </w:r>
    </w:p>
    <w:p w14:paraId="3D6F2DA6" w14:textId="12A35DD5" w:rsidR="00C205A3" w:rsidRDefault="00CE354D" w:rsidP="00232084">
      <w:pPr>
        <w:spacing w:after="240" w:line="240" w:lineRule="auto"/>
        <w:ind w:left="720" w:firstLine="720"/>
        <w:jc w:val="both"/>
        <w:rPr>
          <w:rFonts w:eastAsia="Times New Roman" w:cstheme="minorHAnsi"/>
        </w:rPr>
      </w:pPr>
      <w:r w:rsidRPr="00AA3818">
        <w:rPr>
          <w:rFonts w:cstheme="minorHAnsi"/>
        </w:rPr>
        <w:t>(</w:t>
      </w:r>
      <w:r w:rsidR="00791DB3">
        <w:rPr>
          <w:rFonts w:cstheme="minorHAnsi"/>
        </w:rPr>
        <w:t>2</w:t>
      </w:r>
      <w:r w:rsidRPr="00AA3818">
        <w:rPr>
          <w:rFonts w:cstheme="minorHAnsi"/>
        </w:rPr>
        <w:t xml:space="preserve">) </w:t>
      </w:r>
      <w:r w:rsidR="00C528CE" w:rsidRPr="00AA3818">
        <w:rPr>
          <w:rFonts w:cstheme="minorHAnsi"/>
        </w:rPr>
        <w:t>The</w:t>
      </w:r>
      <w:r w:rsidR="0013363D" w:rsidRPr="00AA3818">
        <w:rPr>
          <w:rFonts w:cstheme="minorHAnsi"/>
        </w:rPr>
        <w:t xml:space="preserve"> </w:t>
      </w:r>
      <w:r w:rsidR="00C528CE" w:rsidRPr="00AA3818">
        <w:rPr>
          <w:rFonts w:eastAsia="Times New Roman" w:cstheme="minorHAnsi"/>
        </w:rPr>
        <w:t>only available option to deliver adequate wireless service coverage or capacity in the search radius requires modifications to an existing Pole or Support Structure exceeding the three</w:t>
      </w:r>
      <w:r w:rsidR="00D025E6">
        <w:rPr>
          <w:rFonts w:eastAsia="Times New Roman" w:cstheme="minorHAnsi"/>
        </w:rPr>
        <w:t>-</w:t>
      </w:r>
      <w:r w:rsidR="001B444E" w:rsidRPr="00AA3818">
        <w:rPr>
          <w:rFonts w:eastAsia="Times New Roman" w:cstheme="minorHAnsi"/>
        </w:rPr>
        <w:t>feet</w:t>
      </w:r>
      <w:r w:rsidR="007E41FE">
        <w:rPr>
          <w:rFonts w:eastAsia="Times New Roman" w:cstheme="minorHAnsi"/>
        </w:rPr>
        <w:t xml:space="preserve"> </w:t>
      </w:r>
      <w:r w:rsidR="00C528CE" w:rsidRPr="00AA3818">
        <w:rPr>
          <w:rFonts w:eastAsia="Times New Roman" w:cstheme="minorHAnsi"/>
        </w:rPr>
        <w:t>height limitation imposed in section 5(c)(</w:t>
      </w:r>
      <w:r w:rsidR="00C205A3">
        <w:rPr>
          <w:rFonts w:eastAsia="Times New Roman" w:cstheme="minorHAnsi"/>
        </w:rPr>
        <w:t>1</w:t>
      </w:r>
      <w:r w:rsidR="00C528CE" w:rsidRPr="00AA3818">
        <w:rPr>
          <w:rFonts w:eastAsia="Times New Roman" w:cstheme="minorHAnsi"/>
        </w:rPr>
        <w:t>) or the installation of a new Pole or Support Structure for Collocation of a Small Wireless Facility</w:t>
      </w:r>
      <w:r w:rsidR="001B444E" w:rsidRPr="00AA3818">
        <w:rPr>
          <w:rFonts w:eastAsia="Times New Roman" w:cstheme="minorHAnsi"/>
        </w:rPr>
        <w:t>, or</w:t>
      </w:r>
      <w:r w:rsidR="00C528CE" w:rsidRPr="00AA3818">
        <w:rPr>
          <w:rFonts w:eastAsia="Times New Roman" w:cstheme="minorHAnsi"/>
        </w:rPr>
        <w:t xml:space="preserve"> </w:t>
      </w:r>
    </w:p>
    <w:p w14:paraId="1FF8E50A" w14:textId="76701265" w:rsidR="00C528CE" w:rsidRPr="00AA3818" w:rsidRDefault="00C205A3" w:rsidP="00232084">
      <w:pPr>
        <w:spacing w:after="240" w:line="240" w:lineRule="auto"/>
        <w:ind w:left="720" w:firstLine="720"/>
        <w:jc w:val="both"/>
        <w:rPr>
          <w:rFonts w:eastAsia="Times New Roman" w:cstheme="minorHAnsi"/>
        </w:rPr>
      </w:pPr>
      <w:r>
        <w:rPr>
          <w:rFonts w:cstheme="minorHAnsi"/>
        </w:rPr>
        <w:t>(</w:t>
      </w:r>
      <w:r w:rsidR="00791DB3">
        <w:rPr>
          <w:rFonts w:cstheme="minorHAnsi"/>
        </w:rPr>
        <w:t>3</w:t>
      </w:r>
      <w:r w:rsidR="00C528CE" w:rsidRPr="00AA3818">
        <w:rPr>
          <w:rFonts w:cstheme="minorHAnsi"/>
        </w:rPr>
        <w:t xml:space="preserve">) The applicant has demonstrated other circumstances that, in the reasonable discretion of the </w:t>
      </w:r>
      <w:r>
        <w:rPr>
          <w:rFonts w:cstheme="minorHAnsi"/>
        </w:rPr>
        <w:t>applicable review body</w:t>
      </w:r>
      <w:r w:rsidR="00C528CE" w:rsidRPr="00AA3818">
        <w:rPr>
          <w:rFonts w:cstheme="minorHAnsi"/>
        </w:rPr>
        <w:t>, warrant a special exception or variance</w:t>
      </w:r>
      <w:r w:rsidR="001B444E" w:rsidRPr="00AA3818">
        <w:rPr>
          <w:rFonts w:cstheme="minorHAnsi"/>
        </w:rPr>
        <w:t>.</w:t>
      </w:r>
    </w:p>
    <w:p w14:paraId="704787EA" w14:textId="6CA79863" w:rsidR="004B4688" w:rsidRPr="00AA3818" w:rsidRDefault="0013363D" w:rsidP="00A1425E">
      <w:pPr>
        <w:spacing w:after="240" w:line="240" w:lineRule="auto"/>
        <w:jc w:val="both"/>
        <w:rPr>
          <w:rFonts w:cstheme="minorHAnsi"/>
        </w:rPr>
      </w:pPr>
      <w:r w:rsidRPr="00AA3818">
        <w:rPr>
          <w:rFonts w:cstheme="minorHAnsi"/>
        </w:rPr>
        <w:t xml:space="preserve">The </w:t>
      </w:r>
      <w:r w:rsidR="00CC3002" w:rsidRPr="00AA3818">
        <w:rPr>
          <w:rFonts w:cstheme="minorHAnsi"/>
        </w:rPr>
        <w:t>A</w:t>
      </w:r>
      <w:r w:rsidRPr="00AA3818">
        <w:rPr>
          <w:rFonts w:cstheme="minorHAnsi"/>
        </w:rPr>
        <w:t xml:space="preserve">pplicant </w:t>
      </w:r>
      <w:r w:rsidR="00DA4C34" w:rsidRPr="00AA3818">
        <w:rPr>
          <w:rFonts w:cstheme="minorHAnsi"/>
        </w:rPr>
        <w:t xml:space="preserve">shall </w:t>
      </w:r>
      <w:r w:rsidRPr="00AA3818">
        <w:rPr>
          <w:rFonts w:cstheme="minorHAnsi"/>
        </w:rPr>
        <w:t>abide by the design, stealth</w:t>
      </w:r>
      <w:r w:rsidR="00232084">
        <w:rPr>
          <w:rFonts w:cstheme="minorHAnsi"/>
        </w:rPr>
        <w:t>,</w:t>
      </w:r>
      <w:r w:rsidRPr="00AA3818">
        <w:rPr>
          <w:rFonts w:cstheme="minorHAnsi"/>
        </w:rPr>
        <w:t xml:space="preserve"> and co</w:t>
      </w:r>
      <w:r w:rsidR="00495D4D" w:rsidRPr="00AA3818">
        <w:rPr>
          <w:rFonts w:cstheme="minorHAnsi"/>
        </w:rPr>
        <w:t xml:space="preserve">ncealment treatments imposed as </w:t>
      </w:r>
      <w:r w:rsidRPr="00AA3818">
        <w:rPr>
          <w:rFonts w:cstheme="minorHAnsi"/>
        </w:rPr>
        <w:t xml:space="preserve">conditions of the </w:t>
      </w:r>
      <w:r w:rsidR="00CC3002" w:rsidRPr="00AA3818">
        <w:rPr>
          <w:rFonts w:cstheme="minorHAnsi"/>
        </w:rPr>
        <w:t>s</w:t>
      </w:r>
      <w:r w:rsidRPr="00AA3818">
        <w:rPr>
          <w:rFonts w:cstheme="minorHAnsi"/>
        </w:rPr>
        <w:t xml:space="preserve">pecial </w:t>
      </w:r>
      <w:r w:rsidR="00CC3002" w:rsidRPr="00AA3818">
        <w:rPr>
          <w:rFonts w:cstheme="minorHAnsi"/>
        </w:rPr>
        <w:t>e</w:t>
      </w:r>
      <w:r w:rsidRPr="00AA3818">
        <w:rPr>
          <w:rFonts w:cstheme="minorHAnsi"/>
        </w:rPr>
        <w:t>xception.</w:t>
      </w:r>
    </w:p>
    <w:p w14:paraId="3FDECEC1" w14:textId="33E8A8F0" w:rsidR="000B30F6" w:rsidRDefault="00312E23" w:rsidP="00A1425E">
      <w:pPr>
        <w:spacing w:after="240" w:line="240" w:lineRule="auto"/>
        <w:jc w:val="both"/>
        <w:rPr>
          <w:rFonts w:cstheme="minorHAnsi"/>
        </w:rPr>
      </w:pPr>
      <w:r w:rsidRPr="00AA3818">
        <w:rPr>
          <w:rFonts w:cstheme="minorHAnsi"/>
          <w:bCs/>
        </w:rPr>
        <w:tab/>
        <w:t>(e</w:t>
      </w:r>
      <w:r w:rsidR="00D758F8" w:rsidRPr="00AA3818">
        <w:rPr>
          <w:rFonts w:cstheme="minorHAnsi"/>
          <w:bCs/>
        </w:rPr>
        <w:t>)</w:t>
      </w:r>
      <w:r w:rsidR="00D758F8" w:rsidRPr="00AA3818">
        <w:rPr>
          <w:rFonts w:cstheme="minorHAnsi"/>
          <w:bCs/>
        </w:rPr>
        <w:tab/>
      </w:r>
      <w:r w:rsidR="000B30F6" w:rsidRPr="00A93D36">
        <w:rPr>
          <w:rFonts w:cstheme="minorHAnsi"/>
          <w:b/>
          <w:bCs/>
          <w:i/>
        </w:rPr>
        <w:t xml:space="preserve">Existing Supplemental Review </w:t>
      </w:r>
      <w:r w:rsidR="000B30F6" w:rsidRPr="009F1449">
        <w:rPr>
          <w:rFonts w:cstheme="minorHAnsi"/>
          <w:b/>
          <w:bCs/>
          <w:i/>
        </w:rPr>
        <w:t xml:space="preserve">Districts. </w:t>
      </w:r>
      <w:r w:rsidR="009972F5" w:rsidRPr="009972F5">
        <w:rPr>
          <w:rFonts w:cstheme="minorHAnsi"/>
          <w:b/>
          <w:bCs/>
          <w:iCs/>
        </w:rPr>
        <w:t>[</w:t>
      </w:r>
      <w:r w:rsidR="000B30F6" w:rsidRPr="009972F5">
        <w:rPr>
          <w:rFonts w:cstheme="minorHAnsi"/>
          <w:bCs/>
          <w:highlight w:val="yellow"/>
        </w:rPr>
        <w:t xml:space="preserve">Supplemental </w:t>
      </w:r>
      <w:r w:rsidR="00232084" w:rsidRPr="009972F5">
        <w:rPr>
          <w:rFonts w:cstheme="minorHAnsi"/>
          <w:bCs/>
          <w:highlight w:val="yellow"/>
        </w:rPr>
        <w:t>R</w:t>
      </w:r>
      <w:r w:rsidR="000B30F6" w:rsidRPr="009972F5">
        <w:rPr>
          <w:rFonts w:cstheme="minorHAnsi"/>
          <w:bCs/>
          <w:highlight w:val="yellow"/>
        </w:rPr>
        <w:t xml:space="preserve">eview </w:t>
      </w:r>
      <w:r w:rsidR="00232084" w:rsidRPr="009972F5">
        <w:rPr>
          <w:rFonts w:cstheme="minorHAnsi"/>
          <w:bCs/>
          <w:highlight w:val="yellow"/>
        </w:rPr>
        <w:t>D</w:t>
      </w:r>
      <w:r w:rsidR="000B30F6" w:rsidRPr="009972F5">
        <w:rPr>
          <w:rFonts w:cstheme="minorHAnsi"/>
          <w:bCs/>
          <w:highlight w:val="yellow"/>
        </w:rPr>
        <w:t xml:space="preserve">istricts approved by the </w:t>
      </w:r>
      <w:r w:rsidR="00AA3818" w:rsidRPr="009972F5">
        <w:rPr>
          <w:rFonts w:cstheme="minorHAnsi"/>
          <w:bCs/>
          <w:highlight w:val="yellow"/>
        </w:rPr>
        <w:t>Municipality</w:t>
      </w:r>
      <w:r w:rsidR="000B30F6" w:rsidRPr="009972F5">
        <w:rPr>
          <w:rFonts w:cstheme="minorHAnsi"/>
          <w:bCs/>
          <w:highlight w:val="yellow"/>
        </w:rPr>
        <w:t xml:space="preserve"> as of the effective date of this </w:t>
      </w:r>
      <w:r w:rsidR="009A43ED" w:rsidRPr="009972F5">
        <w:rPr>
          <w:rFonts w:cstheme="minorHAnsi"/>
          <w:bCs/>
          <w:highlight w:val="yellow"/>
        </w:rPr>
        <w:t xml:space="preserve">Ordinance </w:t>
      </w:r>
      <w:r w:rsidR="000B30F6" w:rsidRPr="009972F5">
        <w:rPr>
          <w:rFonts w:cstheme="minorHAnsi"/>
          <w:bCs/>
          <w:highlight w:val="yellow"/>
        </w:rPr>
        <w:t xml:space="preserve">are listed in </w:t>
      </w:r>
      <w:r w:rsidR="009F1449" w:rsidRPr="009972F5">
        <w:rPr>
          <w:rFonts w:cstheme="minorHAnsi"/>
          <w:b/>
          <w:bCs/>
          <w:highlight w:val="yellow"/>
          <w:u w:val="single"/>
        </w:rPr>
        <w:t>Exhibit</w:t>
      </w:r>
      <w:r w:rsidR="000B30F6" w:rsidRPr="009972F5">
        <w:rPr>
          <w:rFonts w:cstheme="minorHAnsi"/>
          <w:b/>
          <w:bCs/>
          <w:highlight w:val="yellow"/>
          <w:u w:val="single"/>
        </w:rPr>
        <w:t xml:space="preserve"> A</w:t>
      </w:r>
      <w:r w:rsidR="000B30F6" w:rsidRPr="009972F5">
        <w:rPr>
          <w:rFonts w:cstheme="minorHAnsi"/>
          <w:bCs/>
          <w:highlight w:val="yellow"/>
        </w:rPr>
        <w:t>.</w:t>
      </w:r>
      <w:r w:rsidR="009972F5">
        <w:rPr>
          <w:rFonts w:cstheme="minorHAnsi"/>
          <w:bCs/>
        </w:rPr>
        <w:t>]</w:t>
      </w:r>
      <w:r w:rsidR="000B30F6" w:rsidRPr="009F1449">
        <w:rPr>
          <w:rFonts w:cstheme="minorHAnsi"/>
          <w:bCs/>
        </w:rPr>
        <w:t xml:space="preserve"> </w:t>
      </w:r>
      <w:r w:rsidR="00427664" w:rsidRPr="009F1449">
        <w:rPr>
          <w:rFonts w:cstheme="minorHAnsi"/>
          <w:bCs/>
        </w:rPr>
        <w:t xml:space="preserve">Nothing in this </w:t>
      </w:r>
      <w:r w:rsidR="009A43ED" w:rsidRPr="009F1449">
        <w:rPr>
          <w:rFonts w:cstheme="minorHAnsi"/>
          <w:bCs/>
        </w:rPr>
        <w:t xml:space="preserve">Ordinance </w:t>
      </w:r>
      <w:r w:rsidR="00427664" w:rsidRPr="009F1449">
        <w:rPr>
          <w:rFonts w:cstheme="minorHAnsi"/>
          <w:bCs/>
        </w:rPr>
        <w:t xml:space="preserve">shall prohibit or otherwise limit the </w:t>
      </w:r>
      <w:r w:rsidR="00AA3818" w:rsidRPr="009F1449">
        <w:rPr>
          <w:rFonts w:cstheme="minorHAnsi"/>
          <w:bCs/>
        </w:rPr>
        <w:t>Municipality</w:t>
      </w:r>
      <w:r w:rsidR="00427664" w:rsidRPr="00AA3818">
        <w:rPr>
          <w:rFonts w:cstheme="minorHAnsi"/>
          <w:bCs/>
        </w:rPr>
        <w:t xml:space="preserve"> from establishing additional </w:t>
      </w:r>
      <w:r w:rsidR="00232084" w:rsidRPr="00AA3818">
        <w:rPr>
          <w:rFonts w:cstheme="minorHAnsi"/>
          <w:bCs/>
        </w:rPr>
        <w:t>Supplemental Review Districts</w:t>
      </w:r>
      <w:r w:rsidR="00E86BE3" w:rsidRPr="00AA3818">
        <w:rPr>
          <w:rFonts w:cstheme="minorHAnsi"/>
          <w:bCs/>
        </w:rPr>
        <w:t xml:space="preserve">, provided however, that facilities and structures for which a </w:t>
      </w:r>
      <w:r w:rsidR="00741774">
        <w:rPr>
          <w:rFonts w:cstheme="minorHAnsi"/>
          <w:bCs/>
        </w:rPr>
        <w:t>Permit</w:t>
      </w:r>
      <w:r w:rsidR="00E86BE3" w:rsidRPr="00AA3818">
        <w:rPr>
          <w:rFonts w:cstheme="minorHAnsi"/>
          <w:bCs/>
        </w:rPr>
        <w:t xml:space="preserve"> was approved or deemed approved pursuant to this Ordinance prior to the establishment of the additional </w:t>
      </w:r>
      <w:r w:rsidR="00232084" w:rsidRPr="00AA3818">
        <w:rPr>
          <w:rFonts w:cstheme="minorHAnsi"/>
          <w:bCs/>
        </w:rPr>
        <w:t>Supplemental Review District</w:t>
      </w:r>
      <w:r w:rsidR="00E86BE3" w:rsidRPr="00AA3818">
        <w:rPr>
          <w:rFonts w:cstheme="minorHAnsi"/>
          <w:bCs/>
        </w:rPr>
        <w:t xml:space="preserve"> remain subject to the provisions of this Ordinance</w:t>
      </w:r>
      <w:r w:rsidR="0021286B" w:rsidRPr="00AA3818">
        <w:rPr>
          <w:rFonts w:cstheme="minorHAnsi"/>
          <w:bCs/>
        </w:rPr>
        <w:t>,</w:t>
      </w:r>
      <w:r w:rsidR="0021286B" w:rsidRPr="00AA3818">
        <w:rPr>
          <w:rFonts w:cstheme="minorHAnsi"/>
          <w:color w:val="000000"/>
        </w:rPr>
        <w:t xml:space="preserve"> </w:t>
      </w:r>
      <w:r w:rsidR="0021286B" w:rsidRPr="00AA3818">
        <w:rPr>
          <w:rFonts w:cstheme="minorHAnsi"/>
        </w:rPr>
        <w:t xml:space="preserve">including routine maintenance and replacement of those facilities and structures as set out </w:t>
      </w:r>
      <w:r w:rsidR="00232084">
        <w:rPr>
          <w:rFonts w:cstheme="minorHAnsi"/>
        </w:rPr>
        <w:t>herein</w:t>
      </w:r>
      <w:r w:rsidR="00CE354D" w:rsidRPr="00AA3818">
        <w:rPr>
          <w:rFonts w:cstheme="minorHAnsi"/>
          <w:bCs/>
        </w:rPr>
        <w:t xml:space="preserve">. </w:t>
      </w:r>
      <w:r w:rsidR="0013363D" w:rsidRPr="00AA3818">
        <w:rPr>
          <w:rFonts w:cstheme="minorHAnsi"/>
        </w:rPr>
        <w:t xml:space="preserve">If a </w:t>
      </w:r>
      <w:r w:rsidR="003548CF" w:rsidRPr="00AA3818">
        <w:rPr>
          <w:rFonts w:cstheme="minorHAnsi"/>
        </w:rPr>
        <w:t xml:space="preserve">Wireless </w:t>
      </w:r>
      <w:r w:rsidR="00764D5F" w:rsidRPr="00AA3818">
        <w:rPr>
          <w:rFonts w:cstheme="minorHAnsi"/>
        </w:rPr>
        <w:t xml:space="preserve">Provider </w:t>
      </w:r>
      <w:r w:rsidR="0013363D" w:rsidRPr="00AA3818">
        <w:rPr>
          <w:rFonts w:cstheme="minorHAnsi"/>
        </w:rPr>
        <w:t xml:space="preserve">voluntarily replaces such facilities in a manner that does not comply with Section 3(e) of this Ordinance, or if a </w:t>
      </w:r>
      <w:r w:rsidR="003548CF" w:rsidRPr="00AA3818">
        <w:rPr>
          <w:rFonts w:cstheme="minorHAnsi"/>
        </w:rPr>
        <w:t xml:space="preserve">Wireless </w:t>
      </w:r>
      <w:r w:rsidR="00232084">
        <w:rPr>
          <w:rFonts w:cstheme="minorHAnsi"/>
        </w:rPr>
        <w:t>P</w:t>
      </w:r>
      <w:r w:rsidR="00764D5F" w:rsidRPr="00AA3818">
        <w:rPr>
          <w:rFonts w:cstheme="minorHAnsi"/>
        </w:rPr>
        <w:t xml:space="preserve">rovider </w:t>
      </w:r>
      <w:r w:rsidR="0013363D" w:rsidRPr="00AA3818">
        <w:rPr>
          <w:rFonts w:cstheme="minorHAnsi"/>
        </w:rPr>
        <w:t xml:space="preserve">voluntarily relocates such facilities, such replacement or relocation is subject to the then-existing provisions and requirements of the additional </w:t>
      </w:r>
      <w:r w:rsidR="00232084" w:rsidRPr="00AA3818">
        <w:rPr>
          <w:rFonts w:cstheme="minorHAnsi"/>
        </w:rPr>
        <w:t>Supplemental Review District</w:t>
      </w:r>
      <w:r w:rsidR="0013363D" w:rsidRPr="00AA3818">
        <w:rPr>
          <w:rFonts w:cstheme="minorHAnsi"/>
        </w:rPr>
        <w:t>.</w:t>
      </w:r>
      <w:r w:rsidR="007E41FE">
        <w:rPr>
          <w:rFonts w:cstheme="minorHAnsi"/>
        </w:rPr>
        <w:t xml:space="preserve"> </w:t>
      </w:r>
    </w:p>
    <w:p w14:paraId="15E789EC" w14:textId="128AE45C" w:rsidR="009F1449" w:rsidRPr="009F1449" w:rsidRDefault="009F1449" w:rsidP="009F1449">
      <w:pPr>
        <w:spacing w:after="240" w:line="240" w:lineRule="auto"/>
        <w:jc w:val="both"/>
        <w:rPr>
          <w:rFonts w:cstheme="minorHAnsi"/>
        </w:rPr>
      </w:pPr>
      <w:r>
        <w:rPr>
          <w:rFonts w:cstheme="minorHAnsi"/>
        </w:rPr>
        <w:tab/>
        <w:t>(f)</w:t>
      </w:r>
      <w:r>
        <w:rPr>
          <w:rFonts w:cstheme="minorHAnsi"/>
        </w:rPr>
        <w:tab/>
      </w:r>
      <w:r w:rsidRPr="009F1449">
        <w:rPr>
          <w:rFonts w:cstheme="minorHAnsi"/>
          <w:b/>
          <w:i/>
        </w:rPr>
        <w:t>Decorative Poles</w:t>
      </w:r>
      <w:r>
        <w:rPr>
          <w:rFonts w:cstheme="minorHAnsi"/>
        </w:rPr>
        <w:t xml:space="preserve">. </w:t>
      </w:r>
      <w:r w:rsidRPr="009F1449">
        <w:rPr>
          <w:rFonts w:cstheme="minorHAnsi"/>
        </w:rPr>
        <w:t xml:space="preserve">Subject to </w:t>
      </w:r>
      <w:r>
        <w:rPr>
          <w:rFonts w:cstheme="minorHAnsi"/>
        </w:rPr>
        <w:t>the M</w:t>
      </w:r>
      <w:r w:rsidRPr="009F1449">
        <w:rPr>
          <w:rFonts w:cstheme="minorHAnsi"/>
        </w:rPr>
        <w:t xml:space="preserve">unicipality’s ability to deny </w:t>
      </w:r>
      <w:r>
        <w:rPr>
          <w:rFonts w:cstheme="minorHAnsi"/>
        </w:rPr>
        <w:t>an Application</w:t>
      </w:r>
      <w:r w:rsidRPr="009F1449">
        <w:rPr>
          <w:rFonts w:cstheme="minorHAnsi"/>
        </w:rPr>
        <w:t xml:space="preserve"> as set forth in this </w:t>
      </w:r>
      <w:r>
        <w:rPr>
          <w:rFonts w:cstheme="minorHAnsi"/>
        </w:rPr>
        <w:t>Ordinance</w:t>
      </w:r>
      <w:r w:rsidRPr="009F1449">
        <w:rPr>
          <w:rFonts w:cstheme="minorHAnsi"/>
        </w:rPr>
        <w:t xml:space="preserve">, a </w:t>
      </w:r>
      <w:r>
        <w:rPr>
          <w:rFonts w:cstheme="minorHAnsi"/>
        </w:rPr>
        <w:t>W</w:t>
      </w:r>
      <w:r w:rsidRPr="009F1449">
        <w:rPr>
          <w:rFonts w:cstheme="minorHAnsi"/>
        </w:rPr>
        <w:t xml:space="preserve">ireless </w:t>
      </w:r>
      <w:r>
        <w:rPr>
          <w:rFonts w:cstheme="minorHAnsi"/>
        </w:rPr>
        <w:t>P</w:t>
      </w:r>
      <w:r w:rsidRPr="009F1449">
        <w:rPr>
          <w:rFonts w:cstheme="minorHAnsi"/>
        </w:rPr>
        <w:t xml:space="preserve">rovider must be permitted to </w:t>
      </w:r>
      <w:r>
        <w:rPr>
          <w:rFonts w:cstheme="minorHAnsi"/>
        </w:rPr>
        <w:t>C</w:t>
      </w:r>
      <w:r w:rsidRPr="009F1449">
        <w:rPr>
          <w:rFonts w:cstheme="minorHAnsi"/>
        </w:rPr>
        <w:t xml:space="preserve">ollocate on or replace </w:t>
      </w:r>
      <w:r w:rsidR="003866B3" w:rsidRPr="009F1449">
        <w:rPr>
          <w:rFonts w:cstheme="minorHAnsi"/>
        </w:rPr>
        <w:t xml:space="preserve">Decorative Poles </w:t>
      </w:r>
      <w:r w:rsidRPr="009F1449">
        <w:rPr>
          <w:rFonts w:cstheme="minorHAnsi"/>
        </w:rPr>
        <w:t>when necessary to deploy a Small Wireless Facility.</w:t>
      </w:r>
    </w:p>
    <w:p w14:paraId="6EA2CE0A" w14:textId="4C8BA735" w:rsidR="009F1449" w:rsidRPr="009F1449" w:rsidRDefault="009F1449" w:rsidP="00A241F1">
      <w:pPr>
        <w:spacing w:after="240" w:line="240" w:lineRule="auto"/>
        <w:ind w:left="720"/>
        <w:jc w:val="both"/>
        <w:rPr>
          <w:rFonts w:cstheme="minorHAnsi"/>
        </w:rPr>
      </w:pPr>
      <w:r w:rsidRPr="009F1449">
        <w:rPr>
          <w:rFonts w:cstheme="minorHAnsi"/>
        </w:rPr>
        <w:tab/>
        <w:t>(</w:t>
      </w:r>
      <w:r>
        <w:rPr>
          <w:rFonts w:cstheme="minorHAnsi"/>
        </w:rPr>
        <w:t>1</w:t>
      </w:r>
      <w:r w:rsidRPr="009F1449">
        <w:rPr>
          <w:rFonts w:cstheme="minorHAnsi"/>
        </w:rPr>
        <w:t>)</w:t>
      </w:r>
      <w:r w:rsidRPr="009F1449">
        <w:rPr>
          <w:rFonts w:cstheme="minorHAnsi"/>
        </w:rPr>
        <w:tab/>
      </w:r>
      <w:r>
        <w:rPr>
          <w:rFonts w:cstheme="minorHAnsi"/>
        </w:rPr>
        <w:t>The M</w:t>
      </w:r>
      <w:r w:rsidRPr="009F1449">
        <w:rPr>
          <w:rFonts w:cstheme="minorHAnsi"/>
        </w:rPr>
        <w:t xml:space="preserve">unicipality may require the </w:t>
      </w:r>
      <w:r>
        <w:rPr>
          <w:rFonts w:cstheme="minorHAnsi"/>
        </w:rPr>
        <w:t>C</w:t>
      </w:r>
      <w:r w:rsidRPr="009F1449">
        <w:rPr>
          <w:rFonts w:cstheme="minorHAnsi"/>
        </w:rPr>
        <w:t>ollocation on a Decorative Pole or the replacement of a Decorative Pole to reasonably conform to the design aesthetics of the original Decorative Pole, provided these requirements are Technically Feasible.</w:t>
      </w:r>
    </w:p>
    <w:p w14:paraId="726DEF17" w14:textId="192FA666" w:rsidR="009F1449" w:rsidRPr="00AA3818" w:rsidRDefault="009F1449" w:rsidP="00A241F1">
      <w:pPr>
        <w:spacing w:after="240" w:line="240" w:lineRule="auto"/>
        <w:ind w:left="720"/>
        <w:jc w:val="both"/>
        <w:rPr>
          <w:rFonts w:cstheme="minorHAnsi"/>
        </w:rPr>
      </w:pPr>
      <w:r w:rsidRPr="009F1449">
        <w:rPr>
          <w:rFonts w:cstheme="minorHAnsi"/>
        </w:rPr>
        <w:tab/>
      </w:r>
      <w:r>
        <w:rPr>
          <w:rFonts w:cstheme="minorHAnsi"/>
        </w:rPr>
        <w:t>(2)</w:t>
      </w:r>
      <w:r>
        <w:rPr>
          <w:rFonts w:cstheme="minorHAnsi"/>
        </w:rPr>
        <w:tab/>
      </w:r>
      <w:r w:rsidRPr="009F1449">
        <w:rPr>
          <w:rFonts w:cstheme="minorHAnsi"/>
        </w:rPr>
        <w:t xml:space="preserve">For </w:t>
      </w:r>
      <w:r>
        <w:rPr>
          <w:rFonts w:cstheme="minorHAnsi"/>
        </w:rPr>
        <w:t>A</w:t>
      </w:r>
      <w:r w:rsidRPr="009F1449">
        <w:rPr>
          <w:rFonts w:cstheme="minorHAnsi"/>
        </w:rPr>
        <w:t xml:space="preserve">pplications to </w:t>
      </w:r>
      <w:r w:rsidR="00A241F1">
        <w:rPr>
          <w:rFonts w:cstheme="minorHAnsi"/>
        </w:rPr>
        <w:t>C</w:t>
      </w:r>
      <w:r w:rsidR="00A241F1" w:rsidRPr="009F1449">
        <w:rPr>
          <w:rFonts w:cstheme="minorHAnsi"/>
        </w:rPr>
        <w:t>ollocate Small Wireless Facilities on Decorative Poles</w:t>
      </w:r>
      <w:r w:rsidR="00A241F1">
        <w:rPr>
          <w:rFonts w:cstheme="minorHAnsi"/>
        </w:rPr>
        <w:t xml:space="preserve"> or to </w:t>
      </w:r>
      <w:r w:rsidRPr="009F1449">
        <w:rPr>
          <w:rFonts w:cstheme="minorHAnsi"/>
        </w:rPr>
        <w:t xml:space="preserve">replace Decorative Poles to deploy Small Wireless Facilities, the </w:t>
      </w:r>
      <w:r>
        <w:rPr>
          <w:rFonts w:cstheme="minorHAnsi"/>
        </w:rPr>
        <w:t>M</w:t>
      </w:r>
      <w:r w:rsidRPr="009F1449">
        <w:rPr>
          <w:rFonts w:cstheme="minorHAnsi"/>
        </w:rPr>
        <w:t xml:space="preserve">unicipality may propose an alternate location in the ROW within one hundred fifty feet of the location set forth in the </w:t>
      </w:r>
      <w:r>
        <w:rPr>
          <w:rFonts w:cstheme="minorHAnsi"/>
        </w:rPr>
        <w:t>A</w:t>
      </w:r>
      <w:r w:rsidRPr="009F1449">
        <w:rPr>
          <w:rFonts w:cstheme="minorHAnsi"/>
        </w:rPr>
        <w:t>pplication</w:t>
      </w:r>
      <w:r>
        <w:rPr>
          <w:rFonts w:cstheme="minorHAnsi"/>
        </w:rPr>
        <w:t>. T</w:t>
      </w:r>
      <w:r w:rsidRPr="009F1449">
        <w:rPr>
          <w:rFonts w:cstheme="minorHAnsi"/>
        </w:rPr>
        <w:t xml:space="preserve">he Wireless Provider shall use the </w:t>
      </w:r>
      <w:r>
        <w:rPr>
          <w:rFonts w:cstheme="minorHAnsi"/>
        </w:rPr>
        <w:t>M</w:t>
      </w:r>
      <w:r w:rsidRPr="009F1449">
        <w:rPr>
          <w:rFonts w:cstheme="minorHAnsi"/>
        </w:rPr>
        <w:t>unicipality’s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w:t>
      </w:r>
      <w:r w:rsidR="00A241F1">
        <w:rPr>
          <w:rFonts w:cstheme="minorHAnsi"/>
        </w:rPr>
        <w:t>e basis for such determination.</w:t>
      </w:r>
      <w:r w:rsidRPr="009F1449">
        <w:rPr>
          <w:rFonts w:cstheme="minorHAnsi"/>
        </w:rPr>
        <w:t xml:space="preserve"> </w:t>
      </w:r>
    </w:p>
    <w:p w14:paraId="3C9D6F6B" w14:textId="52B258A5" w:rsidR="00BE6AB5" w:rsidRPr="00AA3818" w:rsidRDefault="00312E23" w:rsidP="00A1425E">
      <w:pPr>
        <w:spacing w:after="240" w:line="240" w:lineRule="auto"/>
        <w:jc w:val="both"/>
        <w:rPr>
          <w:rFonts w:cstheme="minorHAnsi"/>
          <w:bCs/>
        </w:rPr>
      </w:pPr>
      <w:r w:rsidRPr="00AA3818">
        <w:rPr>
          <w:rFonts w:cstheme="minorHAnsi"/>
          <w:bCs/>
        </w:rPr>
        <w:tab/>
        <w:t>(</w:t>
      </w:r>
      <w:r w:rsidR="009F1449">
        <w:rPr>
          <w:rFonts w:cstheme="minorHAnsi"/>
          <w:bCs/>
        </w:rPr>
        <w:t>g</w:t>
      </w:r>
      <w:r w:rsidRPr="00AA3818">
        <w:rPr>
          <w:rFonts w:cstheme="minorHAnsi"/>
          <w:bCs/>
        </w:rPr>
        <w:t>)</w:t>
      </w:r>
      <w:r w:rsidR="00DA51E0" w:rsidRPr="00AA3818">
        <w:rPr>
          <w:rFonts w:cstheme="minorHAnsi"/>
          <w:bCs/>
        </w:rPr>
        <w:tab/>
      </w:r>
      <w:r w:rsidR="00506782" w:rsidRPr="00A93D36">
        <w:rPr>
          <w:rFonts w:cstheme="minorHAnsi"/>
          <w:b/>
          <w:bCs/>
          <w:i/>
        </w:rPr>
        <w:t>Repair of Damage</w:t>
      </w:r>
      <w:r w:rsidR="00506782" w:rsidRPr="00AA3818">
        <w:rPr>
          <w:rFonts w:cstheme="minorHAnsi"/>
          <w:b/>
          <w:bCs/>
        </w:rPr>
        <w:t xml:space="preserve">. </w:t>
      </w:r>
      <w:r w:rsidR="00232084" w:rsidRPr="00C87D6F">
        <w:rPr>
          <w:rFonts w:cstheme="minorHAnsi"/>
          <w:color w:val="000000" w:themeColor="text1"/>
          <w:u w:color="000000" w:themeColor="text1"/>
        </w:rPr>
        <w:t xml:space="preserve">A Wireless Provider shall repair all damage to the ROW directly caused by the activities of the Wireless Provider in the ROW and shall restore the ROW to its condition before the damage occurred. If within thirty </w:t>
      </w:r>
      <w:r w:rsidR="003866B3">
        <w:rPr>
          <w:rFonts w:cstheme="minorHAnsi"/>
          <w:color w:val="000000" w:themeColor="text1"/>
          <w:u w:color="000000" w:themeColor="text1"/>
        </w:rPr>
        <w:t xml:space="preserve">(30) </w:t>
      </w:r>
      <w:r w:rsidR="00232084" w:rsidRPr="00C87D6F">
        <w:rPr>
          <w:rFonts w:cstheme="minorHAnsi"/>
          <w:color w:val="000000" w:themeColor="text1"/>
          <w:u w:color="000000" w:themeColor="text1"/>
        </w:rPr>
        <w:t xml:space="preserve">calendar days after written notice the Wireless Provider fails to the extent practicable in the reasonable judgment of the </w:t>
      </w:r>
      <w:r w:rsidR="00232084">
        <w:rPr>
          <w:rFonts w:cstheme="minorHAnsi"/>
          <w:color w:val="000000" w:themeColor="text1"/>
          <w:u w:color="000000" w:themeColor="text1"/>
        </w:rPr>
        <w:t>Municipality</w:t>
      </w:r>
      <w:r w:rsidR="00232084" w:rsidRPr="00C87D6F">
        <w:rPr>
          <w:rFonts w:cstheme="minorHAnsi"/>
          <w:color w:val="000000" w:themeColor="text1"/>
          <w:u w:color="000000" w:themeColor="text1"/>
        </w:rPr>
        <w:t xml:space="preserve"> to restore the ROW to its condition prior to the damage in compliance with this subsection, the </w:t>
      </w:r>
      <w:r w:rsidR="00232084">
        <w:rPr>
          <w:rFonts w:cstheme="minorHAnsi"/>
          <w:color w:val="000000" w:themeColor="text1"/>
          <w:u w:color="000000" w:themeColor="text1"/>
        </w:rPr>
        <w:t>Municipality</w:t>
      </w:r>
      <w:r w:rsidR="00232084" w:rsidRPr="00C87D6F">
        <w:rPr>
          <w:rFonts w:cstheme="minorHAnsi"/>
          <w:color w:val="000000" w:themeColor="text1"/>
          <w:u w:color="000000" w:themeColor="text1"/>
        </w:rPr>
        <w:t xml:space="preserve"> may, at the sole discretion of the </w:t>
      </w:r>
      <w:r w:rsidR="00232084">
        <w:rPr>
          <w:rFonts w:cstheme="minorHAnsi"/>
          <w:color w:val="000000" w:themeColor="text1"/>
          <w:u w:color="000000" w:themeColor="text1"/>
        </w:rPr>
        <w:t>Municipality</w:t>
      </w:r>
      <w:r w:rsidR="00232084" w:rsidRPr="00C87D6F">
        <w:rPr>
          <w:rFonts w:cstheme="minorHAnsi"/>
          <w:color w:val="000000" w:themeColor="text1"/>
          <w:u w:color="000000" w:themeColor="text1"/>
        </w:rPr>
        <w:t xml:space="preserve">, restore the ROW to such condition and charge the applicable party the reasonable, documented cost of the restoration, plus a penalty not to exceed five hundred dollars </w:t>
      </w:r>
      <w:r w:rsidR="003866B3">
        <w:rPr>
          <w:rFonts w:cstheme="minorHAnsi"/>
          <w:color w:val="000000" w:themeColor="text1"/>
          <w:u w:color="000000" w:themeColor="text1"/>
        </w:rPr>
        <w:t xml:space="preserve">($500) </w:t>
      </w:r>
      <w:r w:rsidR="00232084" w:rsidRPr="00C87D6F">
        <w:rPr>
          <w:rFonts w:cstheme="minorHAnsi"/>
          <w:color w:val="000000" w:themeColor="text1"/>
          <w:u w:color="000000" w:themeColor="text1"/>
        </w:rPr>
        <w:t xml:space="preserve">provided; however, that the Wireless Provider may request additional time to make such repairs, and the </w:t>
      </w:r>
      <w:r w:rsidR="00232084">
        <w:rPr>
          <w:rFonts w:cstheme="minorHAnsi"/>
          <w:color w:val="000000" w:themeColor="text1"/>
          <w:u w:color="000000" w:themeColor="text1"/>
        </w:rPr>
        <w:t>Municipality</w:t>
      </w:r>
      <w:r w:rsidR="00232084" w:rsidRPr="00C87D6F">
        <w:rPr>
          <w:rFonts w:cstheme="minorHAnsi"/>
          <w:color w:val="000000" w:themeColor="text1"/>
          <w:u w:color="000000" w:themeColor="text1"/>
        </w:rPr>
        <w:t xml:space="preserve"> shall not unreasonably deny such a request. The </w:t>
      </w:r>
      <w:r w:rsidR="00232084">
        <w:rPr>
          <w:rFonts w:cstheme="minorHAnsi"/>
          <w:color w:val="000000" w:themeColor="text1"/>
          <w:u w:color="000000" w:themeColor="text1"/>
        </w:rPr>
        <w:t>Municipality</w:t>
      </w:r>
      <w:r w:rsidR="00232084" w:rsidRPr="00C87D6F">
        <w:rPr>
          <w:rFonts w:cstheme="minorHAnsi"/>
          <w:color w:val="000000" w:themeColor="text1"/>
          <w:u w:color="000000" w:themeColor="text1"/>
        </w:rPr>
        <w:t xml:space="preserve"> may suspend the ability of the Wireless Provider to receive any new </w:t>
      </w:r>
      <w:r w:rsidR="00741774">
        <w:rPr>
          <w:rFonts w:cstheme="minorHAnsi"/>
          <w:color w:val="000000" w:themeColor="text1"/>
          <w:u w:color="000000" w:themeColor="text1"/>
        </w:rPr>
        <w:t>Permit</w:t>
      </w:r>
      <w:r w:rsidR="00232084" w:rsidRPr="00C87D6F">
        <w:rPr>
          <w:rFonts w:cstheme="minorHAnsi"/>
          <w:color w:val="000000" w:themeColor="text1"/>
          <w:u w:color="000000" w:themeColor="text1"/>
        </w:rPr>
        <w:t xml:space="preserve">s from the </w:t>
      </w:r>
      <w:r w:rsidR="00232084">
        <w:rPr>
          <w:rFonts w:cstheme="minorHAnsi"/>
          <w:color w:val="000000" w:themeColor="text1"/>
          <w:u w:color="000000" w:themeColor="text1"/>
        </w:rPr>
        <w:t>Municipality</w:t>
      </w:r>
      <w:r w:rsidR="00232084" w:rsidRPr="00C87D6F">
        <w:rPr>
          <w:rFonts w:cstheme="minorHAnsi"/>
          <w:color w:val="000000" w:themeColor="text1"/>
          <w:u w:color="000000" w:themeColor="text1"/>
        </w:rPr>
        <w:t xml:space="preserve"> until the Wireless Provider has paid the amount assessed for such restoration costs</w:t>
      </w:r>
      <w:r w:rsidR="00232084">
        <w:rPr>
          <w:rFonts w:cstheme="minorHAnsi"/>
          <w:color w:val="000000" w:themeColor="text1"/>
          <w:u w:color="000000" w:themeColor="text1"/>
        </w:rPr>
        <w:t>. T</w:t>
      </w:r>
      <w:r w:rsidR="00232084" w:rsidRPr="00C87D6F">
        <w:rPr>
          <w:rFonts w:cstheme="minorHAnsi"/>
          <w:color w:val="000000" w:themeColor="text1"/>
          <w:u w:color="000000" w:themeColor="text1"/>
        </w:rPr>
        <w:t xml:space="preserve">he </w:t>
      </w:r>
      <w:r w:rsidR="00232084">
        <w:rPr>
          <w:rFonts w:cstheme="minorHAnsi"/>
          <w:color w:val="000000" w:themeColor="text1"/>
          <w:u w:color="000000" w:themeColor="text1"/>
        </w:rPr>
        <w:t>Municipality</w:t>
      </w:r>
      <w:r w:rsidR="00232084" w:rsidRPr="00C87D6F">
        <w:rPr>
          <w:rFonts w:cstheme="minorHAnsi"/>
          <w:color w:val="000000" w:themeColor="text1"/>
          <w:u w:color="000000" w:themeColor="text1"/>
        </w:rPr>
        <w:t xml:space="preserve"> shall not suspend such ability of any </w:t>
      </w:r>
      <w:r w:rsidR="00232084">
        <w:rPr>
          <w:rFonts w:cstheme="minorHAnsi"/>
          <w:color w:val="000000" w:themeColor="text1"/>
          <w:u w:color="000000" w:themeColor="text1"/>
        </w:rPr>
        <w:t>A</w:t>
      </w:r>
      <w:r w:rsidR="00232084" w:rsidRPr="00C87D6F">
        <w:rPr>
          <w:rFonts w:cstheme="minorHAnsi"/>
          <w:color w:val="000000" w:themeColor="text1"/>
          <w:u w:color="000000" w:themeColor="text1"/>
        </w:rPr>
        <w:t>pplicant that has deposited the amount in controversy in escrow pending an adjudication of the merits of the dispute.</w:t>
      </w:r>
    </w:p>
    <w:p w14:paraId="61AE9DE6" w14:textId="01EBCE0D" w:rsidR="000B30F6" w:rsidRPr="00AA3818" w:rsidRDefault="000B30F6" w:rsidP="00A1425E">
      <w:pPr>
        <w:spacing w:after="240" w:line="240" w:lineRule="auto"/>
        <w:jc w:val="both"/>
        <w:rPr>
          <w:rFonts w:cstheme="minorHAnsi"/>
          <w:b/>
          <w:color w:val="000000" w:themeColor="text1"/>
        </w:rPr>
      </w:pPr>
      <w:r w:rsidRPr="00D224AA">
        <w:rPr>
          <w:rFonts w:cstheme="minorHAnsi"/>
          <w:b/>
          <w:color w:val="000000" w:themeColor="text1"/>
          <w:u w:val="single"/>
        </w:rPr>
        <w:t>Section 6</w:t>
      </w:r>
      <w:r w:rsidRPr="006C3676">
        <w:rPr>
          <w:rFonts w:cstheme="minorHAnsi"/>
          <w:b/>
          <w:i/>
          <w:color w:val="000000" w:themeColor="text1"/>
          <w:u w:val="single"/>
        </w:rPr>
        <w:t>.</w:t>
      </w:r>
      <w:r w:rsidR="007E41FE" w:rsidRPr="006C3676">
        <w:rPr>
          <w:rFonts w:cstheme="minorHAnsi"/>
          <w:b/>
          <w:i/>
          <w:color w:val="000000" w:themeColor="text1"/>
          <w:u w:val="single"/>
        </w:rPr>
        <w:t xml:space="preserve"> </w:t>
      </w:r>
      <w:r w:rsidRPr="006C3676">
        <w:rPr>
          <w:rFonts w:cstheme="minorHAnsi"/>
          <w:b/>
          <w:i/>
          <w:color w:val="000000" w:themeColor="text1"/>
          <w:u w:val="single"/>
        </w:rPr>
        <w:t>Effect of Permit</w:t>
      </w:r>
      <w:r w:rsidR="00394189">
        <w:rPr>
          <w:rFonts w:cstheme="minorHAnsi"/>
          <w:b/>
          <w:i/>
          <w:color w:val="000000" w:themeColor="text1"/>
          <w:u w:val="single"/>
        </w:rPr>
        <w:t>; Occupancy and Use Fees</w:t>
      </w:r>
      <w:r w:rsidRPr="00AA3818">
        <w:rPr>
          <w:rFonts w:cstheme="minorHAnsi"/>
          <w:b/>
          <w:color w:val="000000" w:themeColor="text1"/>
        </w:rPr>
        <w:t>.</w:t>
      </w:r>
    </w:p>
    <w:p w14:paraId="02EC6DF4" w14:textId="2FAE6EC5" w:rsidR="000B30F6" w:rsidRPr="00394189" w:rsidRDefault="000B30F6" w:rsidP="00A1425E">
      <w:pPr>
        <w:spacing w:after="240" w:line="240" w:lineRule="auto"/>
        <w:jc w:val="both"/>
        <w:rPr>
          <w:rFonts w:cstheme="minorHAnsi"/>
          <w:color w:val="000000" w:themeColor="text1"/>
        </w:rPr>
      </w:pPr>
      <w:r w:rsidRPr="00AA3818">
        <w:rPr>
          <w:rFonts w:cstheme="minorHAnsi"/>
          <w:b/>
          <w:color w:val="000000" w:themeColor="text1"/>
        </w:rPr>
        <w:tab/>
      </w:r>
      <w:r w:rsidR="00D758F8" w:rsidRPr="00AA3818">
        <w:rPr>
          <w:rFonts w:cstheme="minorHAnsi"/>
          <w:color w:val="000000" w:themeColor="text1"/>
        </w:rPr>
        <w:t>(a)</w:t>
      </w:r>
      <w:r w:rsidRPr="00AA3818">
        <w:rPr>
          <w:rFonts w:cstheme="minorHAnsi"/>
          <w:b/>
          <w:color w:val="000000" w:themeColor="text1"/>
        </w:rPr>
        <w:tab/>
      </w:r>
      <w:r w:rsidRPr="006C3676">
        <w:rPr>
          <w:rFonts w:cstheme="minorHAnsi"/>
          <w:b/>
          <w:i/>
          <w:color w:val="000000" w:themeColor="text1"/>
        </w:rPr>
        <w:t>Authority Granted: No Property Right or Other Interest Created</w:t>
      </w:r>
      <w:r w:rsidRPr="00AA3818">
        <w:rPr>
          <w:rFonts w:cstheme="minorHAnsi"/>
          <w:b/>
          <w:i/>
          <w:color w:val="000000" w:themeColor="text1"/>
          <w:u w:val="single"/>
        </w:rPr>
        <w:t>.</w:t>
      </w:r>
      <w:r w:rsidRPr="00AA3818">
        <w:rPr>
          <w:rFonts w:cstheme="minorHAnsi"/>
          <w:b/>
          <w:i/>
          <w:color w:val="000000" w:themeColor="text1"/>
        </w:rPr>
        <w:t xml:space="preserve"> </w:t>
      </w:r>
      <w:r w:rsidRPr="00AA3818">
        <w:rPr>
          <w:rFonts w:cstheme="minorHAnsi"/>
          <w:color w:val="000000" w:themeColor="text1"/>
        </w:rPr>
        <w:t xml:space="preserve">A </w:t>
      </w:r>
      <w:r w:rsidR="00741774">
        <w:rPr>
          <w:rFonts w:cstheme="minorHAnsi"/>
          <w:color w:val="000000" w:themeColor="text1"/>
        </w:rPr>
        <w:t>Permit</w:t>
      </w:r>
      <w:r w:rsidR="00087B57" w:rsidRPr="00AA3818">
        <w:rPr>
          <w:rFonts w:cstheme="minorHAnsi"/>
          <w:color w:val="000000" w:themeColor="text1"/>
        </w:rPr>
        <w:t xml:space="preserve"> from the </w:t>
      </w:r>
      <w:r w:rsidR="00AA3818" w:rsidRPr="00AA3818">
        <w:rPr>
          <w:rFonts w:cstheme="minorHAnsi"/>
          <w:color w:val="000000" w:themeColor="text1"/>
        </w:rPr>
        <w:t>Municipality</w:t>
      </w:r>
      <w:r w:rsidR="00087B57" w:rsidRPr="00AA3818">
        <w:rPr>
          <w:rFonts w:cstheme="minorHAnsi"/>
          <w:color w:val="000000" w:themeColor="text1"/>
        </w:rPr>
        <w:t xml:space="preserve"> </w:t>
      </w:r>
      <w:r w:rsidR="00087B57" w:rsidRPr="00394189">
        <w:rPr>
          <w:rFonts w:cstheme="minorHAnsi"/>
          <w:color w:val="000000" w:themeColor="text1"/>
        </w:rPr>
        <w:t xml:space="preserve">authorizes an </w:t>
      </w:r>
      <w:r w:rsidR="00CC3002" w:rsidRPr="00394189">
        <w:rPr>
          <w:rFonts w:cstheme="minorHAnsi"/>
          <w:color w:val="000000" w:themeColor="text1"/>
        </w:rPr>
        <w:t>A</w:t>
      </w:r>
      <w:r w:rsidRPr="00394189">
        <w:rPr>
          <w:rFonts w:cstheme="minorHAnsi"/>
          <w:color w:val="000000" w:themeColor="text1"/>
        </w:rPr>
        <w:t xml:space="preserve">pplicant to undertake only certain activities </w:t>
      </w:r>
      <w:r w:rsidR="00DA51E0" w:rsidRPr="00394189">
        <w:rPr>
          <w:rFonts w:cstheme="minorHAnsi"/>
          <w:color w:val="000000" w:themeColor="text1"/>
        </w:rPr>
        <w:t xml:space="preserve">in accordance with </w:t>
      </w:r>
      <w:r w:rsidR="009A43ED" w:rsidRPr="00394189">
        <w:rPr>
          <w:rFonts w:cstheme="minorHAnsi"/>
          <w:color w:val="000000" w:themeColor="text1"/>
        </w:rPr>
        <w:t>th</w:t>
      </w:r>
      <w:r w:rsidR="003866B3">
        <w:rPr>
          <w:rFonts w:cstheme="minorHAnsi"/>
          <w:color w:val="000000" w:themeColor="text1"/>
        </w:rPr>
        <w:t>is</w:t>
      </w:r>
      <w:r w:rsidR="009A43ED" w:rsidRPr="00394189">
        <w:rPr>
          <w:rFonts w:cstheme="minorHAnsi"/>
          <w:color w:val="000000" w:themeColor="text1"/>
        </w:rPr>
        <w:t xml:space="preserve"> Ordinance</w:t>
      </w:r>
      <w:r w:rsidRPr="00394189">
        <w:rPr>
          <w:rFonts w:cstheme="minorHAnsi"/>
          <w:color w:val="000000" w:themeColor="text1"/>
        </w:rPr>
        <w:t xml:space="preserve"> and does not create a property right or grant any authority whatsoever to the </w:t>
      </w:r>
      <w:r w:rsidR="00CC3002" w:rsidRPr="00394189">
        <w:rPr>
          <w:rFonts w:cstheme="minorHAnsi"/>
          <w:color w:val="000000" w:themeColor="text1"/>
        </w:rPr>
        <w:t>A</w:t>
      </w:r>
      <w:r w:rsidRPr="00394189">
        <w:rPr>
          <w:rFonts w:cstheme="minorHAnsi"/>
          <w:color w:val="000000" w:themeColor="text1"/>
        </w:rPr>
        <w:t xml:space="preserve">pplicant to impinge upon the rights of others who may already have an interest in </w:t>
      </w:r>
      <w:r w:rsidR="00C113FF" w:rsidRPr="00394189">
        <w:rPr>
          <w:rFonts w:cstheme="minorHAnsi"/>
          <w:color w:val="000000" w:themeColor="text1"/>
        </w:rPr>
        <w:t xml:space="preserve">the </w:t>
      </w:r>
      <w:r w:rsidR="00B20161" w:rsidRPr="00394189">
        <w:rPr>
          <w:rFonts w:cstheme="minorHAnsi"/>
          <w:color w:val="000000" w:themeColor="text1"/>
        </w:rPr>
        <w:t>ROW</w:t>
      </w:r>
      <w:r w:rsidRPr="00394189">
        <w:rPr>
          <w:rFonts w:cstheme="minorHAnsi"/>
          <w:color w:val="000000" w:themeColor="text1"/>
        </w:rPr>
        <w:t>.</w:t>
      </w:r>
      <w:r w:rsidR="00D079E5">
        <w:rPr>
          <w:rFonts w:cstheme="minorHAnsi"/>
          <w:color w:val="000000" w:themeColor="text1"/>
        </w:rPr>
        <w:t xml:space="preserve"> </w:t>
      </w:r>
      <w:r w:rsidR="00D079E5">
        <w:t>The approval of the installation, placement, maintenance, or operation of a Small Wireless Facility purs</w:t>
      </w:r>
      <w:r w:rsidR="00D079E5" w:rsidRPr="00D079E5">
        <w:t xml:space="preserve">uant to this Ordinance neither constitutes an authorization nor affects any authorization a Wireless Provider may have to provide a </w:t>
      </w:r>
      <w:r w:rsidR="00D079E5">
        <w:t>C</w:t>
      </w:r>
      <w:r w:rsidR="00D079E5" w:rsidRPr="00D079E5">
        <w:t xml:space="preserve">ommunication </w:t>
      </w:r>
      <w:r w:rsidR="00D079E5">
        <w:t>S</w:t>
      </w:r>
      <w:r w:rsidR="00D079E5" w:rsidRPr="00D079E5">
        <w:t>ervice or to install, place, maintain, or operate any</w:t>
      </w:r>
      <w:r w:rsidR="00D079E5">
        <w:t xml:space="preserve"> other Communications Facility, including a Wireline Backhaul Facility, in a ROW.</w:t>
      </w:r>
    </w:p>
    <w:p w14:paraId="4187AC00" w14:textId="6CC1E83C" w:rsidR="0015434B" w:rsidRDefault="00D758F8" w:rsidP="00B20161">
      <w:pPr>
        <w:spacing w:after="240" w:line="240" w:lineRule="auto"/>
        <w:jc w:val="both"/>
        <w:rPr>
          <w:rFonts w:cstheme="minorHAnsi"/>
          <w:color w:val="000000" w:themeColor="text1"/>
        </w:rPr>
      </w:pPr>
      <w:r w:rsidRPr="00394189">
        <w:rPr>
          <w:rFonts w:cstheme="minorHAnsi"/>
          <w:b/>
          <w:color w:val="000000" w:themeColor="text1"/>
        </w:rPr>
        <w:tab/>
      </w:r>
      <w:r w:rsidRPr="00394189">
        <w:rPr>
          <w:rFonts w:cstheme="minorHAnsi"/>
          <w:color w:val="000000" w:themeColor="text1"/>
        </w:rPr>
        <w:t>(b)</w:t>
      </w:r>
      <w:r w:rsidR="000B30F6" w:rsidRPr="00394189">
        <w:rPr>
          <w:rFonts w:cstheme="minorHAnsi"/>
          <w:b/>
          <w:color w:val="000000" w:themeColor="text1"/>
        </w:rPr>
        <w:tab/>
      </w:r>
      <w:r w:rsidR="000B30F6" w:rsidRPr="00394189">
        <w:rPr>
          <w:rFonts w:cstheme="minorHAnsi"/>
          <w:b/>
          <w:i/>
          <w:color w:val="000000" w:themeColor="text1"/>
        </w:rPr>
        <w:t>Duration.</w:t>
      </w:r>
      <w:r w:rsidR="000B30F6" w:rsidRPr="00394189">
        <w:rPr>
          <w:rFonts w:cstheme="minorHAnsi"/>
          <w:b/>
          <w:color w:val="000000" w:themeColor="text1"/>
        </w:rPr>
        <w:t xml:space="preserve"> </w:t>
      </w:r>
      <w:r w:rsidR="00B20161" w:rsidRPr="00394189">
        <w:rPr>
          <w:rFonts w:cstheme="minorHAnsi"/>
          <w:color w:val="000000" w:themeColor="text1"/>
        </w:rPr>
        <w:t xml:space="preserve">Installation or </w:t>
      </w:r>
      <w:r w:rsidR="00E61434">
        <w:rPr>
          <w:rFonts w:cstheme="minorHAnsi"/>
          <w:color w:val="000000" w:themeColor="text1"/>
        </w:rPr>
        <w:t>C</w:t>
      </w:r>
      <w:r w:rsidR="00B20161" w:rsidRPr="00394189">
        <w:rPr>
          <w:rFonts w:cstheme="minorHAnsi"/>
          <w:color w:val="000000" w:themeColor="text1"/>
        </w:rPr>
        <w:t xml:space="preserve">ollocation for which a </w:t>
      </w:r>
      <w:r w:rsidR="00741774" w:rsidRPr="00394189">
        <w:rPr>
          <w:rFonts w:cstheme="minorHAnsi"/>
          <w:color w:val="000000" w:themeColor="text1"/>
        </w:rPr>
        <w:t>Permit</w:t>
      </w:r>
      <w:r w:rsidR="00B20161" w:rsidRPr="00394189">
        <w:rPr>
          <w:rFonts w:cstheme="minorHAnsi"/>
          <w:color w:val="000000" w:themeColor="text1"/>
        </w:rPr>
        <w:t xml:space="preserve"> is granted pursuant to this Ordinance must be completed within one year of the </w:t>
      </w:r>
      <w:r w:rsidR="00741774" w:rsidRPr="00394189">
        <w:rPr>
          <w:rFonts w:cstheme="minorHAnsi"/>
          <w:color w:val="000000" w:themeColor="text1"/>
        </w:rPr>
        <w:t>Permit</w:t>
      </w:r>
      <w:r w:rsidR="00B20161" w:rsidRPr="00394189">
        <w:rPr>
          <w:rFonts w:cstheme="minorHAnsi"/>
          <w:color w:val="000000" w:themeColor="text1"/>
        </w:rPr>
        <w:t xml:space="preserve"> issuance date unless the Municipality and the Applicant agree to extend this period, or a delay is caused by the lack of commercial power or by the lack of </w:t>
      </w:r>
      <w:r w:rsidR="00D079E5">
        <w:rPr>
          <w:rFonts w:cstheme="minorHAnsi"/>
          <w:color w:val="000000" w:themeColor="text1"/>
        </w:rPr>
        <w:t>C</w:t>
      </w:r>
      <w:r w:rsidR="00B20161" w:rsidRPr="00394189">
        <w:rPr>
          <w:rFonts w:cstheme="minorHAnsi"/>
          <w:color w:val="000000" w:themeColor="text1"/>
        </w:rPr>
        <w:t>ommunications</w:t>
      </w:r>
      <w:r w:rsidR="00B20161" w:rsidRPr="00B20161">
        <w:rPr>
          <w:rFonts w:cstheme="minorHAnsi"/>
          <w:color w:val="000000" w:themeColor="text1"/>
        </w:rPr>
        <w:t xml:space="preserve"> </w:t>
      </w:r>
      <w:r w:rsidR="00D079E5">
        <w:rPr>
          <w:rFonts w:cstheme="minorHAnsi"/>
          <w:color w:val="000000" w:themeColor="text1"/>
        </w:rPr>
        <w:t>F</w:t>
      </w:r>
      <w:r w:rsidR="00B20161" w:rsidRPr="00B20161">
        <w:rPr>
          <w:rFonts w:cstheme="minorHAnsi"/>
          <w:color w:val="000000" w:themeColor="text1"/>
        </w:rPr>
        <w:t>acilities to be provided to the site by an entity that is not an affiliate, as that term is defined in 47 U.S.C. Section 153(2), of the</w:t>
      </w:r>
      <w:r w:rsidR="00B20161">
        <w:rPr>
          <w:rFonts w:cstheme="minorHAnsi"/>
          <w:color w:val="000000" w:themeColor="text1"/>
        </w:rPr>
        <w:t xml:space="preserve"> A</w:t>
      </w:r>
      <w:r w:rsidR="00B20161" w:rsidRPr="00B20161">
        <w:rPr>
          <w:rFonts w:cstheme="minorHAnsi"/>
          <w:color w:val="000000" w:themeColor="text1"/>
        </w:rPr>
        <w:t xml:space="preserve">pplicant. Approval of an </w:t>
      </w:r>
      <w:r w:rsidR="00B20161">
        <w:rPr>
          <w:rFonts w:cstheme="minorHAnsi"/>
          <w:color w:val="000000" w:themeColor="text1"/>
        </w:rPr>
        <w:t>A</w:t>
      </w:r>
      <w:r w:rsidR="00B20161" w:rsidRPr="00B20161">
        <w:rPr>
          <w:rFonts w:cstheme="minorHAnsi"/>
          <w:color w:val="000000" w:themeColor="text1"/>
        </w:rPr>
        <w:t xml:space="preserve">pplication authorizes the </w:t>
      </w:r>
      <w:r w:rsidR="00B20161">
        <w:rPr>
          <w:rFonts w:cstheme="minorHAnsi"/>
          <w:color w:val="000000" w:themeColor="text1"/>
        </w:rPr>
        <w:t>A</w:t>
      </w:r>
      <w:r w:rsidR="00B20161" w:rsidRPr="00B20161">
        <w:rPr>
          <w:rFonts w:cstheme="minorHAnsi"/>
          <w:color w:val="000000" w:themeColor="text1"/>
        </w:rPr>
        <w:t>pplicant to:</w:t>
      </w:r>
      <w:r w:rsidR="00B20161">
        <w:rPr>
          <w:rFonts w:cstheme="minorHAnsi"/>
          <w:color w:val="000000" w:themeColor="text1"/>
        </w:rPr>
        <w:t xml:space="preserve"> </w:t>
      </w:r>
      <w:r w:rsidR="00B20161" w:rsidRPr="00B20161">
        <w:rPr>
          <w:rFonts w:cstheme="minorHAnsi"/>
          <w:color w:val="000000" w:themeColor="text1"/>
        </w:rPr>
        <w:t>(</w:t>
      </w:r>
      <w:r w:rsidR="00B20161">
        <w:rPr>
          <w:rFonts w:cstheme="minorHAnsi"/>
          <w:color w:val="000000" w:themeColor="text1"/>
        </w:rPr>
        <w:t>1</w:t>
      </w:r>
      <w:r w:rsidR="00B20161" w:rsidRPr="00B20161">
        <w:rPr>
          <w:rFonts w:cstheme="minorHAnsi"/>
          <w:color w:val="000000" w:themeColor="text1"/>
        </w:rPr>
        <w:t>)</w:t>
      </w:r>
      <w:r w:rsidR="00B20161">
        <w:rPr>
          <w:rFonts w:cstheme="minorHAnsi"/>
          <w:color w:val="000000" w:themeColor="text1"/>
        </w:rPr>
        <w:t xml:space="preserve"> </w:t>
      </w:r>
      <w:r w:rsidR="00B20161" w:rsidRPr="00B20161">
        <w:rPr>
          <w:rFonts w:cstheme="minorHAnsi"/>
          <w:color w:val="000000" w:themeColor="text1"/>
        </w:rPr>
        <w:t xml:space="preserve">undertake the installation or </w:t>
      </w:r>
      <w:r w:rsidR="00E61434">
        <w:rPr>
          <w:rFonts w:cstheme="minorHAnsi"/>
          <w:color w:val="000000" w:themeColor="text1"/>
        </w:rPr>
        <w:t>C</w:t>
      </w:r>
      <w:r w:rsidR="00B20161" w:rsidRPr="00B20161">
        <w:rPr>
          <w:rFonts w:cstheme="minorHAnsi"/>
          <w:color w:val="000000" w:themeColor="text1"/>
        </w:rPr>
        <w:t>ollocation; and</w:t>
      </w:r>
      <w:r w:rsidR="00B20161">
        <w:rPr>
          <w:rFonts w:cstheme="minorHAnsi"/>
          <w:color w:val="000000" w:themeColor="text1"/>
        </w:rPr>
        <w:t xml:space="preserve"> </w:t>
      </w:r>
      <w:r w:rsidR="00B20161" w:rsidRPr="00B20161">
        <w:rPr>
          <w:rFonts w:cstheme="minorHAnsi"/>
          <w:color w:val="000000" w:themeColor="text1"/>
        </w:rPr>
        <w:t>(</w:t>
      </w:r>
      <w:r w:rsidR="00B20161">
        <w:rPr>
          <w:rFonts w:cstheme="minorHAnsi"/>
          <w:color w:val="000000" w:themeColor="text1"/>
        </w:rPr>
        <w:t>2</w:t>
      </w:r>
      <w:r w:rsidR="00B20161" w:rsidRPr="00B20161">
        <w:rPr>
          <w:rFonts w:cstheme="minorHAnsi"/>
          <w:color w:val="000000" w:themeColor="text1"/>
        </w:rPr>
        <w:t>)</w:t>
      </w:r>
      <w:r w:rsidR="00B20161">
        <w:rPr>
          <w:rFonts w:cstheme="minorHAnsi"/>
          <w:color w:val="000000" w:themeColor="text1"/>
        </w:rPr>
        <w:t xml:space="preserve"> </w:t>
      </w:r>
      <w:r w:rsidR="00B20161" w:rsidRPr="00B20161">
        <w:rPr>
          <w:rFonts w:cstheme="minorHAnsi"/>
          <w:color w:val="000000" w:themeColor="text1"/>
        </w:rPr>
        <w:t xml:space="preserve">subject to applicable relocation requirements and the </w:t>
      </w:r>
      <w:r w:rsidR="00B20161">
        <w:rPr>
          <w:rFonts w:cstheme="minorHAnsi"/>
          <w:color w:val="000000" w:themeColor="text1"/>
        </w:rPr>
        <w:t>A</w:t>
      </w:r>
      <w:r w:rsidR="00B20161" w:rsidRPr="00B20161">
        <w:rPr>
          <w:rFonts w:cstheme="minorHAnsi"/>
          <w:color w:val="000000" w:themeColor="text1"/>
        </w:rPr>
        <w:t xml:space="preserve">pplicant’s right to terminate at any time, operate and maintain the Small Wireless Facilities and any associated </w:t>
      </w:r>
      <w:r w:rsidR="00B20161">
        <w:rPr>
          <w:rFonts w:cstheme="minorHAnsi"/>
          <w:color w:val="000000" w:themeColor="text1"/>
        </w:rPr>
        <w:t>P</w:t>
      </w:r>
      <w:r w:rsidR="00B20161" w:rsidRPr="00B20161">
        <w:rPr>
          <w:rFonts w:cstheme="minorHAnsi"/>
          <w:color w:val="000000" w:themeColor="text1"/>
        </w:rPr>
        <w:t xml:space="preserve">ole covered by the </w:t>
      </w:r>
      <w:r w:rsidR="00741774">
        <w:rPr>
          <w:rFonts w:cstheme="minorHAnsi"/>
          <w:color w:val="000000" w:themeColor="text1"/>
        </w:rPr>
        <w:t>Permit</w:t>
      </w:r>
      <w:r w:rsidR="00B20161" w:rsidRPr="00B20161">
        <w:rPr>
          <w:rFonts w:cstheme="minorHAnsi"/>
          <w:color w:val="000000" w:themeColor="text1"/>
        </w:rPr>
        <w:t xml:space="preserve"> for a period of ten years, which </w:t>
      </w:r>
      <w:r w:rsidR="00EC4626">
        <w:rPr>
          <w:rFonts w:cstheme="minorHAnsi"/>
          <w:color w:val="000000" w:themeColor="text1"/>
        </w:rPr>
        <w:t>may</w:t>
      </w:r>
      <w:r w:rsidR="00B20161" w:rsidRPr="00B20161">
        <w:rPr>
          <w:rFonts w:cstheme="minorHAnsi"/>
          <w:color w:val="000000" w:themeColor="text1"/>
        </w:rPr>
        <w:t xml:space="preserve"> be renewed for equivalent durations so long as the installation or </w:t>
      </w:r>
      <w:r w:rsidR="00E61434">
        <w:rPr>
          <w:rFonts w:cstheme="minorHAnsi"/>
          <w:color w:val="000000" w:themeColor="text1"/>
        </w:rPr>
        <w:t>C</w:t>
      </w:r>
      <w:r w:rsidR="00B20161" w:rsidRPr="00B20161">
        <w:rPr>
          <w:rFonts w:cstheme="minorHAnsi"/>
          <w:color w:val="000000" w:themeColor="text1"/>
        </w:rPr>
        <w:t xml:space="preserve">ollocation is in compliance with the criteria set forth in </w:t>
      </w:r>
      <w:r w:rsidR="00B20161">
        <w:rPr>
          <w:rFonts w:cstheme="minorHAnsi"/>
          <w:color w:val="000000" w:themeColor="text1"/>
        </w:rPr>
        <w:t>this Ordinance</w:t>
      </w:r>
      <w:r w:rsidR="00EC4626">
        <w:rPr>
          <w:rFonts w:cstheme="minorHAnsi"/>
          <w:color w:val="000000" w:themeColor="text1"/>
        </w:rPr>
        <w:t xml:space="preserve"> and the Permit. A</w:t>
      </w:r>
      <w:r w:rsidR="00EC4626" w:rsidRPr="00EC4626">
        <w:rPr>
          <w:rFonts w:cstheme="minorHAnsi"/>
          <w:color w:val="000000" w:themeColor="text1"/>
        </w:rPr>
        <w:t xml:space="preserve">ny </w:t>
      </w:r>
      <w:r w:rsidR="00EC4626">
        <w:rPr>
          <w:rFonts w:cstheme="minorHAnsi"/>
          <w:color w:val="000000" w:themeColor="text1"/>
        </w:rPr>
        <w:t>conditions contained in a P</w:t>
      </w:r>
      <w:r w:rsidR="00EC4626" w:rsidRPr="00EC4626">
        <w:rPr>
          <w:rFonts w:cstheme="minorHAnsi"/>
          <w:color w:val="000000" w:themeColor="text1"/>
        </w:rPr>
        <w:t xml:space="preserve">ermit, including </w:t>
      </w:r>
      <w:r w:rsidR="00EC4626">
        <w:rPr>
          <w:rFonts w:cstheme="minorHAnsi"/>
          <w:color w:val="000000" w:themeColor="text1"/>
        </w:rPr>
        <w:t>without limitation</w:t>
      </w:r>
      <w:r w:rsidR="00EC4626" w:rsidRPr="00EC4626">
        <w:rPr>
          <w:rFonts w:cstheme="minorHAnsi"/>
          <w:color w:val="000000" w:themeColor="text1"/>
        </w:rPr>
        <w:t xml:space="preserve"> conditions designed to reduce the visibility of the Small Wireless Facility and associated Pole, or to make any portion of the same appear to be something other than a Small Wireless Facility, shall apply for the entirety of the </w:t>
      </w:r>
      <w:r w:rsidR="00EC4626">
        <w:rPr>
          <w:rFonts w:cstheme="minorHAnsi"/>
          <w:color w:val="000000" w:themeColor="text1"/>
        </w:rPr>
        <w:t>P</w:t>
      </w:r>
      <w:r w:rsidR="00EC4626" w:rsidRPr="00EC4626">
        <w:rPr>
          <w:rFonts w:cstheme="minorHAnsi"/>
          <w:color w:val="000000" w:themeColor="text1"/>
        </w:rPr>
        <w:t>ermit term</w:t>
      </w:r>
      <w:r w:rsidR="00EC4626">
        <w:rPr>
          <w:rFonts w:cstheme="minorHAnsi"/>
          <w:color w:val="000000" w:themeColor="text1"/>
        </w:rPr>
        <w:t xml:space="preserve"> </w:t>
      </w:r>
      <w:r w:rsidR="00EC4626" w:rsidRPr="00EC4626">
        <w:rPr>
          <w:rFonts w:cstheme="minorHAnsi"/>
          <w:color w:val="000000" w:themeColor="text1"/>
        </w:rPr>
        <w:t>and shall include a duty to maintain and replace components as necessary to ensure continued compliance</w:t>
      </w:r>
      <w:r w:rsidR="00B20161" w:rsidRPr="00B20161">
        <w:rPr>
          <w:rFonts w:cstheme="minorHAnsi"/>
          <w:color w:val="000000" w:themeColor="text1"/>
        </w:rPr>
        <w:t>.</w:t>
      </w:r>
    </w:p>
    <w:p w14:paraId="5AF7F216" w14:textId="77777777" w:rsidR="00224D9C" w:rsidRDefault="00394189" w:rsidP="00394189">
      <w:pPr>
        <w:jc w:val="both"/>
        <w:rPr>
          <w:rFonts w:cstheme="minorHAnsi"/>
          <w:color w:val="000000" w:themeColor="text1"/>
        </w:rPr>
      </w:pPr>
      <w:r>
        <w:rPr>
          <w:rFonts w:cstheme="minorHAnsi"/>
          <w:color w:val="000000" w:themeColor="text1"/>
        </w:rPr>
        <w:tab/>
        <w:t>(c)</w:t>
      </w:r>
      <w:r>
        <w:rPr>
          <w:rFonts w:cstheme="minorHAnsi"/>
          <w:color w:val="000000" w:themeColor="text1"/>
        </w:rPr>
        <w:tab/>
      </w:r>
      <w:r w:rsidRPr="00394189">
        <w:rPr>
          <w:rFonts w:cstheme="minorHAnsi"/>
          <w:b/>
          <w:i/>
          <w:color w:val="000000" w:themeColor="text1"/>
        </w:rPr>
        <w:t>Occupancy and Use Fees</w:t>
      </w:r>
      <w:r>
        <w:rPr>
          <w:rFonts w:cstheme="minorHAnsi"/>
          <w:color w:val="000000" w:themeColor="text1"/>
        </w:rPr>
        <w:t xml:space="preserve">. </w:t>
      </w:r>
      <w:r w:rsidR="00224D9C" w:rsidRPr="00224D9C">
        <w:rPr>
          <w:rFonts w:cstheme="minorHAnsi"/>
          <w:color w:val="000000" w:themeColor="text1"/>
        </w:rPr>
        <w:t xml:space="preserve">The Municipality hereby determines that the following </w:t>
      </w:r>
      <w:r w:rsidR="00224D9C">
        <w:rPr>
          <w:rFonts w:cstheme="minorHAnsi"/>
          <w:color w:val="000000" w:themeColor="text1"/>
        </w:rPr>
        <w:t>Rates</w:t>
      </w:r>
      <w:r w:rsidR="00224D9C" w:rsidRPr="00224D9C">
        <w:rPr>
          <w:rFonts w:cstheme="minorHAnsi"/>
          <w:color w:val="000000" w:themeColor="text1"/>
        </w:rPr>
        <w:t xml:space="preserve"> for </w:t>
      </w:r>
      <w:r w:rsidR="00224D9C">
        <w:rPr>
          <w:rFonts w:cstheme="minorHAnsi"/>
          <w:color w:val="000000" w:themeColor="text1"/>
        </w:rPr>
        <w:t xml:space="preserve">occupancy and use </w:t>
      </w:r>
      <w:r w:rsidR="00224D9C" w:rsidRPr="00224D9C">
        <w:rPr>
          <w:rFonts w:cstheme="minorHAnsi"/>
          <w:color w:val="000000" w:themeColor="text1"/>
        </w:rPr>
        <w:t xml:space="preserve">are reasonable and nondiscriminatory. For each </w:t>
      </w:r>
      <w:r w:rsidR="00224D9C">
        <w:rPr>
          <w:rFonts w:cstheme="minorHAnsi"/>
          <w:color w:val="000000" w:themeColor="text1"/>
        </w:rPr>
        <w:t>Small Wireless Facility</w:t>
      </w:r>
      <w:r w:rsidR="00224D9C" w:rsidRPr="00224D9C">
        <w:rPr>
          <w:rFonts w:cstheme="minorHAnsi"/>
          <w:color w:val="000000" w:themeColor="text1"/>
        </w:rPr>
        <w:t xml:space="preserve">, the Municipality hereby imposes </w:t>
      </w:r>
      <w:r w:rsidR="00224D9C">
        <w:rPr>
          <w:rFonts w:cstheme="minorHAnsi"/>
          <w:color w:val="000000" w:themeColor="text1"/>
        </w:rPr>
        <w:t>the following Rates:</w:t>
      </w:r>
    </w:p>
    <w:p w14:paraId="573FC172" w14:textId="77777777" w:rsidR="00224D9C" w:rsidRDefault="00224D9C" w:rsidP="00224D9C">
      <w:pPr>
        <w:ind w:left="720" w:firstLine="720"/>
        <w:jc w:val="both"/>
        <w:rPr>
          <w:rFonts w:cstheme="minorHAnsi"/>
          <w:color w:val="000000" w:themeColor="text1"/>
        </w:rPr>
      </w:pPr>
      <w:r>
        <w:rPr>
          <w:rFonts w:cstheme="minorHAnsi"/>
          <w:color w:val="000000" w:themeColor="text1"/>
        </w:rPr>
        <w:t>(1)</w:t>
      </w:r>
      <w:r>
        <w:rPr>
          <w:rFonts w:cstheme="minorHAnsi"/>
          <w:color w:val="000000" w:themeColor="text1"/>
        </w:rPr>
        <w:tab/>
      </w:r>
      <w:r w:rsidR="00394189" w:rsidRPr="00394189">
        <w:rPr>
          <w:rFonts w:cstheme="minorHAnsi"/>
          <w:color w:val="000000" w:themeColor="text1"/>
        </w:rPr>
        <w:t xml:space="preserve">one hundred dollars </w:t>
      </w:r>
      <w:r>
        <w:rPr>
          <w:rFonts w:cstheme="minorHAnsi"/>
          <w:color w:val="000000" w:themeColor="text1"/>
        </w:rPr>
        <w:t xml:space="preserve">($100) </w:t>
      </w:r>
      <w:r w:rsidR="00394189" w:rsidRPr="00394189">
        <w:rPr>
          <w:rFonts w:cstheme="minorHAnsi"/>
          <w:color w:val="000000" w:themeColor="text1"/>
        </w:rPr>
        <w:t xml:space="preserve">per year for each </w:t>
      </w:r>
      <w:r w:rsidRPr="00394189">
        <w:rPr>
          <w:rFonts w:cstheme="minorHAnsi"/>
          <w:color w:val="000000" w:themeColor="text1"/>
        </w:rPr>
        <w:t xml:space="preserve">Small Wireless Facility </w:t>
      </w:r>
      <w:r>
        <w:rPr>
          <w:rFonts w:cstheme="minorHAnsi"/>
          <w:color w:val="000000" w:themeColor="text1"/>
        </w:rPr>
        <w:t>C</w:t>
      </w:r>
      <w:r w:rsidR="00394189" w:rsidRPr="00394189">
        <w:rPr>
          <w:rFonts w:cstheme="minorHAnsi"/>
          <w:color w:val="000000" w:themeColor="text1"/>
        </w:rPr>
        <w:t xml:space="preserve">ollocated on any existing or replacement </w:t>
      </w:r>
      <w:r>
        <w:rPr>
          <w:rFonts w:cstheme="minorHAnsi"/>
          <w:color w:val="000000" w:themeColor="text1"/>
        </w:rPr>
        <w:t>P</w:t>
      </w:r>
      <w:r w:rsidR="00394189" w:rsidRPr="00394189">
        <w:rPr>
          <w:rFonts w:cstheme="minorHAnsi"/>
          <w:color w:val="000000" w:themeColor="text1"/>
        </w:rPr>
        <w:t xml:space="preserve">ole, including an existing or replacement </w:t>
      </w:r>
      <w:r w:rsidRPr="00394189">
        <w:rPr>
          <w:rFonts w:cstheme="minorHAnsi"/>
          <w:color w:val="000000" w:themeColor="text1"/>
        </w:rPr>
        <w:t>Municipality Pole</w:t>
      </w:r>
      <w:r w:rsidR="00394189" w:rsidRPr="00394189">
        <w:rPr>
          <w:rFonts w:cstheme="minorHAnsi"/>
          <w:color w:val="000000" w:themeColor="text1"/>
        </w:rPr>
        <w:t xml:space="preserve">; </w:t>
      </w:r>
      <w:r>
        <w:rPr>
          <w:rFonts w:cstheme="minorHAnsi"/>
          <w:color w:val="000000" w:themeColor="text1"/>
        </w:rPr>
        <w:t>and</w:t>
      </w:r>
    </w:p>
    <w:p w14:paraId="21A94715" w14:textId="06CC1999" w:rsidR="00224D9C" w:rsidRDefault="00224D9C" w:rsidP="00224D9C">
      <w:pPr>
        <w:ind w:left="720" w:firstLine="720"/>
        <w:jc w:val="both"/>
        <w:rPr>
          <w:rFonts w:cstheme="minorHAnsi"/>
          <w:color w:val="000000" w:themeColor="text1"/>
        </w:rPr>
      </w:pPr>
      <w:r>
        <w:rPr>
          <w:rFonts w:cstheme="minorHAnsi"/>
          <w:color w:val="000000" w:themeColor="text1"/>
        </w:rPr>
        <w:t>(2)</w:t>
      </w:r>
      <w:r>
        <w:rPr>
          <w:rFonts w:cstheme="minorHAnsi"/>
          <w:color w:val="000000" w:themeColor="text1"/>
        </w:rPr>
        <w:tab/>
      </w:r>
      <w:r w:rsidR="00394189" w:rsidRPr="00394189">
        <w:rPr>
          <w:rFonts w:cstheme="minorHAnsi"/>
          <w:color w:val="000000" w:themeColor="text1"/>
        </w:rPr>
        <w:t xml:space="preserve">two hundred dollars </w:t>
      </w:r>
      <w:r>
        <w:rPr>
          <w:rFonts w:cstheme="minorHAnsi"/>
          <w:color w:val="000000" w:themeColor="text1"/>
        </w:rPr>
        <w:t xml:space="preserve">($200) </w:t>
      </w:r>
      <w:r w:rsidR="00394189" w:rsidRPr="00394189">
        <w:rPr>
          <w:rFonts w:cstheme="minorHAnsi"/>
          <w:color w:val="000000" w:themeColor="text1"/>
        </w:rPr>
        <w:t xml:space="preserve">per year for each </w:t>
      </w:r>
      <w:r w:rsidRPr="00394189">
        <w:rPr>
          <w:rFonts w:cstheme="minorHAnsi"/>
          <w:color w:val="000000" w:themeColor="text1"/>
        </w:rPr>
        <w:t>Small Wireless Facility</w:t>
      </w:r>
      <w:r w:rsidR="00394189" w:rsidRPr="00394189">
        <w:rPr>
          <w:rFonts w:cstheme="minorHAnsi"/>
          <w:color w:val="000000" w:themeColor="text1"/>
        </w:rPr>
        <w:t xml:space="preserve"> </w:t>
      </w:r>
      <w:r>
        <w:rPr>
          <w:rFonts w:cstheme="minorHAnsi"/>
          <w:color w:val="000000" w:themeColor="text1"/>
        </w:rPr>
        <w:t>C</w:t>
      </w:r>
      <w:r w:rsidR="00394189" w:rsidRPr="00394189">
        <w:rPr>
          <w:rFonts w:cstheme="minorHAnsi"/>
          <w:color w:val="000000" w:themeColor="text1"/>
        </w:rPr>
        <w:t xml:space="preserve">ollocated on a new </w:t>
      </w:r>
      <w:r>
        <w:rPr>
          <w:rFonts w:cstheme="minorHAnsi"/>
          <w:color w:val="000000" w:themeColor="text1"/>
        </w:rPr>
        <w:t>P</w:t>
      </w:r>
      <w:r w:rsidR="00394189" w:rsidRPr="00394189">
        <w:rPr>
          <w:rFonts w:cstheme="minorHAnsi"/>
          <w:color w:val="000000" w:themeColor="text1"/>
        </w:rPr>
        <w:t xml:space="preserve">ole, other than a replacement </w:t>
      </w:r>
      <w:r>
        <w:rPr>
          <w:rFonts w:cstheme="minorHAnsi"/>
          <w:color w:val="000000" w:themeColor="text1"/>
        </w:rPr>
        <w:t>P</w:t>
      </w:r>
      <w:r w:rsidR="00394189" w:rsidRPr="00394189">
        <w:rPr>
          <w:rFonts w:cstheme="minorHAnsi"/>
          <w:color w:val="000000" w:themeColor="text1"/>
        </w:rPr>
        <w:t xml:space="preserve">ole, which </w:t>
      </w:r>
      <w:r w:rsidR="00022E0D" w:rsidRPr="00394189">
        <w:rPr>
          <w:rFonts w:cstheme="minorHAnsi"/>
          <w:color w:val="000000" w:themeColor="text1"/>
        </w:rPr>
        <w:t>two-hundred-dollar</w:t>
      </w:r>
      <w:r w:rsidR="00394189" w:rsidRPr="00394189">
        <w:rPr>
          <w:rFonts w:cstheme="minorHAnsi"/>
          <w:color w:val="000000" w:themeColor="text1"/>
        </w:rPr>
        <w:t xml:space="preserve"> </w:t>
      </w:r>
      <w:r>
        <w:rPr>
          <w:rFonts w:cstheme="minorHAnsi"/>
          <w:color w:val="000000" w:themeColor="text1"/>
        </w:rPr>
        <w:t>($200) R</w:t>
      </w:r>
      <w:r w:rsidR="00394189" w:rsidRPr="00394189">
        <w:rPr>
          <w:rFonts w:cstheme="minorHAnsi"/>
          <w:color w:val="000000" w:themeColor="text1"/>
        </w:rPr>
        <w:t xml:space="preserve">ate shall cover the new </w:t>
      </w:r>
      <w:r>
        <w:rPr>
          <w:rFonts w:cstheme="minorHAnsi"/>
          <w:color w:val="000000" w:themeColor="text1"/>
        </w:rPr>
        <w:t>P</w:t>
      </w:r>
      <w:r w:rsidR="00394189" w:rsidRPr="00394189">
        <w:rPr>
          <w:rFonts w:cstheme="minorHAnsi"/>
          <w:color w:val="000000" w:themeColor="text1"/>
        </w:rPr>
        <w:t xml:space="preserve">ole and the </w:t>
      </w:r>
      <w:r w:rsidRPr="00394189">
        <w:rPr>
          <w:rFonts w:cstheme="minorHAnsi"/>
          <w:color w:val="000000" w:themeColor="text1"/>
        </w:rPr>
        <w:t>Small Wireless Facility Collocated</w:t>
      </w:r>
      <w:r w:rsidR="00394189" w:rsidRPr="00394189">
        <w:rPr>
          <w:rFonts w:cstheme="minorHAnsi"/>
          <w:color w:val="000000" w:themeColor="text1"/>
        </w:rPr>
        <w:t xml:space="preserve"> on it.</w:t>
      </w:r>
    </w:p>
    <w:p w14:paraId="762884F5" w14:textId="037C8957" w:rsidR="00394189" w:rsidRPr="00AA3818" w:rsidRDefault="00224D9C" w:rsidP="00224D9C">
      <w:pPr>
        <w:jc w:val="both"/>
        <w:rPr>
          <w:rFonts w:cstheme="minorHAnsi"/>
          <w:color w:val="000000" w:themeColor="text1"/>
        </w:rPr>
      </w:pPr>
      <w:r>
        <w:rPr>
          <w:rFonts w:cstheme="minorHAnsi"/>
          <w:color w:val="000000" w:themeColor="text1"/>
          <w:u w:color="000000" w:themeColor="text1"/>
        </w:rPr>
        <w:t xml:space="preserve">These Rates </w:t>
      </w:r>
      <w:r w:rsidR="00394189">
        <w:rPr>
          <w:rFonts w:cstheme="minorHAnsi"/>
          <w:color w:val="000000" w:themeColor="text1"/>
          <w:u w:color="000000" w:themeColor="text1"/>
        </w:rPr>
        <w:t>shall apply to a W</w:t>
      </w:r>
      <w:r w:rsidR="00394189" w:rsidRPr="00C87D6F">
        <w:rPr>
          <w:rFonts w:cstheme="minorHAnsi"/>
          <w:color w:val="000000" w:themeColor="text1"/>
          <w:u w:color="000000" w:themeColor="text1"/>
        </w:rPr>
        <w:t xml:space="preserve">ireless </w:t>
      </w:r>
      <w:r w:rsidR="00394189">
        <w:rPr>
          <w:rFonts w:cstheme="minorHAnsi"/>
          <w:color w:val="000000" w:themeColor="text1"/>
          <w:u w:color="000000" w:themeColor="text1"/>
        </w:rPr>
        <w:t>P</w:t>
      </w:r>
      <w:r w:rsidR="00394189" w:rsidRPr="00C87D6F">
        <w:rPr>
          <w:rFonts w:cstheme="minorHAnsi"/>
          <w:color w:val="000000" w:themeColor="text1"/>
          <w:u w:color="000000" w:themeColor="text1"/>
        </w:rPr>
        <w:t xml:space="preserve">rovider regardless of whether the </w:t>
      </w:r>
      <w:r w:rsidR="00394189">
        <w:rPr>
          <w:rFonts w:cstheme="minorHAnsi"/>
          <w:color w:val="000000" w:themeColor="text1"/>
          <w:u w:color="000000" w:themeColor="text1"/>
        </w:rPr>
        <w:t>Wireless P</w:t>
      </w:r>
      <w:r w:rsidR="00394189" w:rsidRPr="00C87D6F">
        <w:rPr>
          <w:rFonts w:cstheme="minorHAnsi"/>
          <w:color w:val="000000" w:themeColor="text1"/>
          <w:u w:color="000000" w:themeColor="text1"/>
        </w:rPr>
        <w:t xml:space="preserve">rovider is subject to a business license tax that is or may be imposed upon it pursuant to </w:t>
      </w:r>
      <w:r>
        <w:rPr>
          <w:rFonts w:cstheme="minorHAnsi"/>
          <w:color w:val="000000" w:themeColor="text1"/>
          <w:u w:color="000000" w:themeColor="text1"/>
        </w:rPr>
        <w:t xml:space="preserve">S. C. Code </w:t>
      </w:r>
      <w:r w:rsidR="00394189" w:rsidRPr="00C87D6F">
        <w:rPr>
          <w:rFonts w:cstheme="minorHAnsi"/>
          <w:color w:val="000000" w:themeColor="text1"/>
          <w:u w:color="000000" w:themeColor="text1"/>
        </w:rPr>
        <w:t>Section 58</w:t>
      </w:r>
      <w:r w:rsidR="00394189" w:rsidRPr="00C87D6F">
        <w:rPr>
          <w:rFonts w:cstheme="minorHAnsi"/>
          <w:color w:val="000000" w:themeColor="text1"/>
          <w:u w:color="000000" w:themeColor="text1"/>
        </w:rPr>
        <w:noBreakHyphen/>
        <w:t>9</w:t>
      </w:r>
      <w:r w:rsidR="00394189" w:rsidRPr="00C87D6F">
        <w:rPr>
          <w:rFonts w:cstheme="minorHAnsi"/>
          <w:color w:val="000000" w:themeColor="text1"/>
          <w:u w:color="000000" w:themeColor="text1"/>
        </w:rPr>
        <w:noBreakHyphen/>
        <w:t xml:space="preserve">2220 </w:t>
      </w:r>
      <w:r w:rsidR="00394189">
        <w:rPr>
          <w:rFonts w:cstheme="minorHAnsi"/>
          <w:color w:val="000000" w:themeColor="text1"/>
          <w:u w:color="000000" w:themeColor="text1"/>
        </w:rPr>
        <w:t>or</w:t>
      </w:r>
      <w:r w:rsidR="00394189" w:rsidRPr="00C87D6F">
        <w:rPr>
          <w:rFonts w:cstheme="minorHAnsi"/>
          <w:color w:val="000000" w:themeColor="text1"/>
          <w:u w:color="000000" w:themeColor="text1"/>
        </w:rPr>
        <w:t xml:space="preserve"> a franchise, consent, or administrative fee that is or may be imposed upon it pursuant to </w:t>
      </w:r>
      <w:r>
        <w:rPr>
          <w:rFonts w:cstheme="minorHAnsi"/>
          <w:color w:val="000000" w:themeColor="text1"/>
          <w:u w:color="000000" w:themeColor="text1"/>
        </w:rPr>
        <w:t xml:space="preserve">S.C. Code </w:t>
      </w:r>
      <w:r w:rsidR="00394189" w:rsidRPr="00C87D6F">
        <w:rPr>
          <w:rFonts w:cstheme="minorHAnsi"/>
          <w:color w:val="000000" w:themeColor="text1"/>
          <w:u w:color="000000" w:themeColor="text1"/>
        </w:rPr>
        <w:t>Section 58</w:t>
      </w:r>
      <w:r w:rsidR="00394189" w:rsidRPr="00C87D6F">
        <w:rPr>
          <w:rFonts w:cstheme="minorHAnsi"/>
          <w:color w:val="000000" w:themeColor="text1"/>
          <w:u w:color="000000" w:themeColor="text1"/>
        </w:rPr>
        <w:noBreakHyphen/>
        <w:t>9</w:t>
      </w:r>
      <w:r w:rsidR="00394189" w:rsidRPr="00C87D6F">
        <w:rPr>
          <w:rFonts w:cstheme="minorHAnsi"/>
          <w:color w:val="000000" w:themeColor="text1"/>
          <w:u w:color="000000" w:themeColor="text1"/>
        </w:rPr>
        <w:noBreakHyphen/>
        <w:t>2230.</w:t>
      </w:r>
      <w:r w:rsidR="00394189">
        <w:rPr>
          <w:rFonts w:cstheme="minorHAnsi"/>
          <w:color w:val="000000" w:themeColor="text1"/>
          <w:u w:color="000000" w:themeColor="text1"/>
        </w:rPr>
        <w:t xml:space="preserve"> The</w:t>
      </w:r>
      <w:r>
        <w:rPr>
          <w:rFonts w:cstheme="minorHAnsi"/>
          <w:color w:val="000000" w:themeColor="text1"/>
          <w:u w:color="000000" w:themeColor="text1"/>
        </w:rPr>
        <w:t>se Rates</w:t>
      </w:r>
      <w:r w:rsidR="00394189">
        <w:rPr>
          <w:rFonts w:cstheme="minorHAnsi"/>
          <w:color w:val="000000" w:themeColor="text1"/>
          <w:u w:color="000000" w:themeColor="text1"/>
        </w:rPr>
        <w:t xml:space="preserve"> shall apply</w:t>
      </w:r>
      <w:r w:rsidR="00394189" w:rsidRPr="00C87D6F">
        <w:rPr>
          <w:rFonts w:cstheme="minorHAnsi"/>
          <w:color w:val="000000" w:themeColor="text1"/>
          <w:u w:color="000000" w:themeColor="text1"/>
        </w:rPr>
        <w:t xml:space="preserve"> to a</w:t>
      </w:r>
      <w:r w:rsidR="00394189">
        <w:rPr>
          <w:rFonts w:cstheme="minorHAnsi"/>
          <w:color w:val="000000" w:themeColor="text1"/>
          <w:u w:color="000000" w:themeColor="text1"/>
        </w:rPr>
        <w:t xml:space="preserve"> C</w:t>
      </w:r>
      <w:r w:rsidR="00394189" w:rsidRPr="00C87D6F">
        <w:rPr>
          <w:rFonts w:cstheme="minorHAnsi"/>
          <w:color w:val="000000" w:themeColor="text1"/>
          <w:u w:color="000000" w:themeColor="text1"/>
        </w:rPr>
        <w:t xml:space="preserve">ommunications </w:t>
      </w:r>
      <w:r w:rsidR="00394189">
        <w:rPr>
          <w:rFonts w:cstheme="minorHAnsi"/>
          <w:color w:val="000000" w:themeColor="text1"/>
          <w:u w:color="000000" w:themeColor="text1"/>
        </w:rPr>
        <w:t>S</w:t>
      </w:r>
      <w:r w:rsidR="00394189" w:rsidRPr="00C87D6F">
        <w:rPr>
          <w:rFonts w:cstheme="minorHAnsi"/>
          <w:color w:val="000000" w:themeColor="text1"/>
          <w:u w:color="000000" w:themeColor="text1"/>
        </w:rPr>
        <w:t xml:space="preserve">ervice </w:t>
      </w:r>
      <w:r w:rsidR="00394189">
        <w:rPr>
          <w:rFonts w:cstheme="minorHAnsi"/>
          <w:color w:val="000000" w:themeColor="text1"/>
          <w:u w:color="000000" w:themeColor="text1"/>
        </w:rPr>
        <w:t>P</w:t>
      </w:r>
      <w:r w:rsidR="00394189" w:rsidRPr="00C87D6F">
        <w:rPr>
          <w:rFonts w:cstheme="minorHAnsi"/>
          <w:color w:val="000000" w:themeColor="text1"/>
          <w:u w:color="000000" w:themeColor="text1"/>
        </w:rPr>
        <w:t xml:space="preserve">rovider regardless of whether the </w:t>
      </w:r>
      <w:r w:rsidR="00394189">
        <w:rPr>
          <w:rFonts w:cstheme="minorHAnsi"/>
          <w:color w:val="000000" w:themeColor="text1"/>
          <w:u w:color="000000" w:themeColor="text1"/>
        </w:rPr>
        <w:t>C</w:t>
      </w:r>
      <w:r w:rsidR="00394189" w:rsidRPr="00C87D6F">
        <w:rPr>
          <w:rFonts w:cstheme="minorHAnsi"/>
          <w:color w:val="000000" w:themeColor="text1"/>
          <w:u w:color="000000" w:themeColor="text1"/>
        </w:rPr>
        <w:t xml:space="preserve">ommunications </w:t>
      </w:r>
      <w:r w:rsidR="00394189">
        <w:rPr>
          <w:rFonts w:cstheme="minorHAnsi"/>
          <w:color w:val="000000" w:themeColor="text1"/>
          <w:u w:color="000000" w:themeColor="text1"/>
        </w:rPr>
        <w:t>S</w:t>
      </w:r>
      <w:r w:rsidR="00394189" w:rsidRPr="00C87D6F">
        <w:rPr>
          <w:rFonts w:cstheme="minorHAnsi"/>
          <w:color w:val="000000" w:themeColor="text1"/>
          <w:u w:color="000000" w:themeColor="text1"/>
        </w:rPr>
        <w:t xml:space="preserve">ervice </w:t>
      </w:r>
      <w:r w:rsidR="00394189">
        <w:rPr>
          <w:rFonts w:cstheme="minorHAnsi"/>
          <w:color w:val="000000" w:themeColor="text1"/>
          <w:u w:color="000000" w:themeColor="text1"/>
        </w:rPr>
        <w:t>P</w:t>
      </w:r>
      <w:r w:rsidR="00394189" w:rsidRPr="00C87D6F">
        <w:rPr>
          <w:rFonts w:cstheme="minorHAnsi"/>
          <w:color w:val="000000" w:themeColor="text1"/>
          <w:u w:color="000000" w:themeColor="text1"/>
        </w:rPr>
        <w:t xml:space="preserve">rovider is subject to a franchise fee that is or may be imposed upon it pursuant to </w:t>
      </w:r>
      <w:r>
        <w:rPr>
          <w:rFonts w:cstheme="minorHAnsi"/>
          <w:color w:val="000000" w:themeColor="text1"/>
          <w:u w:color="000000" w:themeColor="text1"/>
        </w:rPr>
        <w:t xml:space="preserve">S.C. Code </w:t>
      </w:r>
      <w:r w:rsidR="00394189" w:rsidRPr="00C87D6F">
        <w:rPr>
          <w:rFonts w:cstheme="minorHAnsi"/>
          <w:color w:val="000000" w:themeColor="text1"/>
          <w:u w:color="000000" w:themeColor="text1"/>
        </w:rPr>
        <w:t>Section 58</w:t>
      </w:r>
      <w:r w:rsidR="00394189" w:rsidRPr="00C87D6F">
        <w:rPr>
          <w:rFonts w:cstheme="minorHAnsi"/>
          <w:color w:val="000000" w:themeColor="text1"/>
          <w:u w:color="000000" w:themeColor="text1"/>
        </w:rPr>
        <w:noBreakHyphen/>
        <w:t>12</w:t>
      </w:r>
      <w:r w:rsidR="00394189" w:rsidRPr="00C87D6F">
        <w:rPr>
          <w:rFonts w:cstheme="minorHAnsi"/>
          <w:color w:val="000000" w:themeColor="text1"/>
          <w:u w:color="000000" w:themeColor="text1"/>
        </w:rPr>
        <w:noBreakHyphen/>
        <w:t>330.</w:t>
      </w:r>
    </w:p>
    <w:p w14:paraId="78490CA3" w14:textId="2DF74A84" w:rsidR="000B30F6" w:rsidRPr="00AA3818" w:rsidRDefault="000B30F6" w:rsidP="00A1425E">
      <w:pPr>
        <w:spacing w:after="240" w:line="240" w:lineRule="auto"/>
        <w:jc w:val="both"/>
        <w:rPr>
          <w:rFonts w:cstheme="minorHAnsi"/>
          <w:b/>
          <w:i/>
          <w:color w:val="000000" w:themeColor="text1"/>
        </w:rPr>
      </w:pPr>
      <w:r w:rsidRPr="006C3676">
        <w:rPr>
          <w:rFonts w:cstheme="minorHAnsi"/>
          <w:b/>
          <w:color w:val="000000" w:themeColor="text1"/>
          <w:u w:val="single"/>
        </w:rPr>
        <w:t>Section 7.</w:t>
      </w:r>
      <w:r w:rsidR="007E41FE" w:rsidRPr="006C3676">
        <w:rPr>
          <w:rFonts w:cstheme="minorHAnsi"/>
          <w:b/>
          <w:color w:val="000000" w:themeColor="text1"/>
          <w:u w:val="single"/>
        </w:rPr>
        <w:t xml:space="preserve"> </w:t>
      </w:r>
      <w:r w:rsidRPr="006C3676">
        <w:rPr>
          <w:rFonts w:cstheme="minorHAnsi"/>
          <w:b/>
          <w:i/>
          <w:color w:val="000000" w:themeColor="text1"/>
          <w:u w:val="single"/>
        </w:rPr>
        <w:t>Removal, Relocation or Modification of a Small Wireless Facility in the ROW</w:t>
      </w:r>
      <w:r w:rsidRPr="00AA3818">
        <w:rPr>
          <w:rFonts w:cstheme="minorHAnsi"/>
          <w:b/>
          <w:i/>
          <w:color w:val="000000" w:themeColor="text1"/>
        </w:rPr>
        <w:t>.</w:t>
      </w:r>
    </w:p>
    <w:p w14:paraId="2576C380" w14:textId="0B980B7E" w:rsidR="000B30F6" w:rsidRPr="003866B3" w:rsidRDefault="00D758F8" w:rsidP="00A1425E">
      <w:pPr>
        <w:spacing w:after="240" w:line="240" w:lineRule="auto"/>
        <w:jc w:val="both"/>
        <w:rPr>
          <w:rFonts w:cstheme="minorHAnsi"/>
          <w:b/>
          <w:color w:val="000000" w:themeColor="text1"/>
        </w:rPr>
      </w:pPr>
      <w:r w:rsidRPr="006C3676">
        <w:rPr>
          <w:rFonts w:cstheme="minorHAnsi"/>
          <w:b/>
        </w:rPr>
        <w:tab/>
      </w:r>
      <w:r w:rsidRPr="006C3676">
        <w:rPr>
          <w:rFonts w:cstheme="minorHAnsi"/>
        </w:rPr>
        <w:t>(a)</w:t>
      </w:r>
      <w:r w:rsidRPr="006C3676">
        <w:rPr>
          <w:rFonts w:cstheme="minorHAnsi"/>
        </w:rPr>
        <w:tab/>
      </w:r>
      <w:r w:rsidR="006C3676" w:rsidRPr="006C3676">
        <w:rPr>
          <w:rFonts w:cstheme="minorHAnsi"/>
          <w:b/>
          <w:i/>
        </w:rPr>
        <w:t>Widening, Repair, Reconstruction, and Relocation</w:t>
      </w:r>
      <w:r w:rsidR="000B30F6" w:rsidRPr="00AA3818">
        <w:rPr>
          <w:rFonts w:cstheme="minorHAnsi"/>
        </w:rPr>
        <w:t xml:space="preserve">. </w:t>
      </w:r>
      <w:r w:rsidR="006C3676" w:rsidRPr="006C3676">
        <w:rPr>
          <w:rFonts w:cstheme="minorHAnsi"/>
        </w:rPr>
        <w:t xml:space="preserve">If, in the reasonable exercise of police powers, </w:t>
      </w:r>
      <w:r w:rsidR="006C3676">
        <w:rPr>
          <w:rFonts w:cstheme="minorHAnsi"/>
        </w:rPr>
        <w:t>the</w:t>
      </w:r>
      <w:r w:rsidR="006C3676" w:rsidRPr="006C3676">
        <w:rPr>
          <w:rFonts w:cstheme="minorHAnsi"/>
        </w:rPr>
        <w:t xml:space="preserve"> </w:t>
      </w:r>
      <w:r w:rsidR="006C3676">
        <w:rPr>
          <w:rFonts w:cstheme="minorHAnsi"/>
        </w:rPr>
        <w:t>M</w:t>
      </w:r>
      <w:r w:rsidR="006C3676" w:rsidRPr="006C3676">
        <w:rPr>
          <w:rFonts w:cstheme="minorHAnsi"/>
        </w:rPr>
        <w:t xml:space="preserve">unicipality requires widening, repair, reconstruction, or relocation of a public road or highway, or relocation of </w:t>
      </w:r>
      <w:r w:rsidR="006C3676">
        <w:rPr>
          <w:rFonts w:cstheme="minorHAnsi"/>
        </w:rPr>
        <w:t>P</w:t>
      </w:r>
      <w:r w:rsidR="006C3676" w:rsidRPr="006C3676">
        <w:rPr>
          <w:rFonts w:cstheme="minorHAnsi"/>
        </w:rPr>
        <w:t xml:space="preserve">oles, Support </w:t>
      </w:r>
      <w:r w:rsidR="006C3676" w:rsidRPr="003866B3">
        <w:rPr>
          <w:rFonts w:cstheme="minorHAnsi"/>
        </w:rPr>
        <w:t xml:space="preserve">Structures, or Small Wireless Facilities as a result of a public project, a Wireless Provider shall relocate Poles and Support Structures that such Wireless Provider has installed in the ROW for the Collocation of Small Wireless Facilities pursuant to this Ordinance at no cost to the Municipality if such Poles and Support Structures are found by the Municipality to unreasonably interfere with the widening, repair, reconstruction, or relocation project or the public project. If widening, repair, reconstruction, or relocation is required as a condition or result of a project by a Person other than the Municipality, such Person shall bear the cost of relocating such Poles or Support Structures and any </w:t>
      </w:r>
      <w:r w:rsidR="00D079E5">
        <w:rPr>
          <w:rFonts w:cstheme="minorHAnsi"/>
        </w:rPr>
        <w:t>C</w:t>
      </w:r>
      <w:r w:rsidR="006C3676" w:rsidRPr="003866B3">
        <w:rPr>
          <w:rFonts w:cstheme="minorHAnsi"/>
        </w:rPr>
        <w:t xml:space="preserve">ommunications </w:t>
      </w:r>
      <w:r w:rsidR="00D079E5">
        <w:rPr>
          <w:rFonts w:cstheme="minorHAnsi"/>
        </w:rPr>
        <w:t>F</w:t>
      </w:r>
      <w:r w:rsidR="006C3676" w:rsidRPr="003866B3">
        <w:rPr>
          <w:rFonts w:cstheme="minorHAnsi"/>
        </w:rPr>
        <w:t>acilities on such Poles or Support Structures.</w:t>
      </w:r>
      <w:r w:rsidR="000B30F6" w:rsidRPr="003866B3">
        <w:rPr>
          <w:rFonts w:cstheme="minorHAnsi"/>
        </w:rPr>
        <w:t xml:space="preserve"> </w:t>
      </w:r>
    </w:p>
    <w:p w14:paraId="5836C9C2" w14:textId="68AFC1B1" w:rsidR="000B30F6" w:rsidRPr="00AA3818" w:rsidRDefault="00D758F8" w:rsidP="00A1425E">
      <w:pPr>
        <w:spacing w:after="240" w:line="240" w:lineRule="auto"/>
        <w:ind w:firstLine="720"/>
        <w:jc w:val="both"/>
        <w:rPr>
          <w:rFonts w:cstheme="minorHAnsi"/>
          <w:b/>
          <w:color w:val="000000" w:themeColor="text1"/>
        </w:rPr>
      </w:pPr>
      <w:r w:rsidRPr="003866B3">
        <w:rPr>
          <w:rFonts w:cstheme="minorHAnsi"/>
          <w:color w:val="000000" w:themeColor="text1"/>
        </w:rPr>
        <w:t>(b)</w:t>
      </w:r>
      <w:r w:rsidR="000B30F6" w:rsidRPr="003866B3">
        <w:rPr>
          <w:rFonts w:cstheme="minorHAnsi"/>
          <w:b/>
          <w:color w:val="000000" w:themeColor="text1"/>
        </w:rPr>
        <w:tab/>
      </w:r>
      <w:r w:rsidR="000B30F6" w:rsidRPr="003866B3">
        <w:rPr>
          <w:rFonts w:cstheme="minorHAnsi"/>
          <w:b/>
          <w:i/>
          <w:color w:val="000000" w:themeColor="text1"/>
        </w:rPr>
        <w:t>Emergency Removal or Relocation of Facilities.</w:t>
      </w:r>
      <w:r w:rsidR="000B30F6" w:rsidRPr="003866B3">
        <w:rPr>
          <w:rFonts w:cstheme="minorHAnsi"/>
          <w:color w:val="000000" w:themeColor="text1"/>
        </w:rPr>
        <w:t xml:space="preserve"> The </w:t>
      </w:r>
      <w:r w:rsidR="00AA3818" w:rsidRPr="003866B3">
        <w:rPr>
          <w:rFonts w:cstheme="minorHAnsi"/>
          <w:color w:val="000000" w:themeColor="text1"/>
        </w:rPr>
        <w:t>Municipality</w:t>
      </w:r>
      <w:r w:rsidR="000B30F6" w:rsidRPr="003866B3">
        <w:rPr>
          <w:rFonts w:cstheme="minorHAnsi"/>
          <w:color w:val="000000" w:themeColor="text1"/>
        </w:rPr>
        <w:t xml:space="preserve"> retains the right to cut or move any </w:t>
      </w:r>
      <w:r w:rsidR="006C3676" w:rsidRPr="003866B3">
        <w:rPr>
          <w:rFonts w:cstheme="minorHAnsi"/>
          <w:color w:val="000000" w:themeColor="text1"/>
        </w:rPr>
        <w:t xml:space="preserve">Small </w:t>
      </w:r>
      <w:r w:rsidR="00EC3AD0" w:rsidRPr="003866B3">
        <w:rPr>
          <w:rFonts w:cstheme="minorHAnsi"/>
          <w:color w:val="000000" w:themeColor="text1"/>
        </w:rPr>
        <w:t>Wireless Facility</w:t>
      </w:r>
      <w:r w:rsidR="006C3676" w:rsidRPr="003866B3">
        <w:rPr>
          <w:rFonts w:cstheme="minorHAnsi"/>
          <w:color w:val="000000" w:themeColor="text1"/>
        </w:rPr>
        <w:t>, Pole,</w:t>
      </w:r>
      <w:r w:rsidR="002B0830" w:rsidRPr="003866B3">
        <w:rPr>
          <w:rFonts w:cstheme="minorHAnsi"/>
          <w:color w:val="000000" w:themeColor="text1"/>
        </w:rPr>
        <w:t xml:space="preserve"> or </w:t>
      </w:r>
      <w:r w:rsidR="00647FFD" w:rsidRPr="003866B3">
        <w:rPr>
          <w:rFonts w:cstheme="minorHAnsi"/>
          <w:color w:val="000000" w:themeColor="text1"/>
        </w:rPr>
        <w:t>Support Structure</w:t>
      </w:r>
      <w:r w:rsidR="000B30F6" w:rsidRPr="003866B3">
        <w:rPr>
          <w:rFonts w:cstheme="minorHAnsi"/>
          <w:color w:val="000000" w:themeColor="text1"/>
        </w:rPr>
        <w:t xml:space="preserve"> located within </w:t>
      </w:r>
      <w:r w:rsidR="006C3676" w:rsidRPr="003866B3">
        <w:rPr>
          <w:rFonts w:cstheme="minorHAnsi"/>
          <w:color w:val="000000" w:themeColor="text1"/>
        </w:rPr>
        <w:t>the ROW</w:t>
      </w:r>
      <w:r w:rsidR="000B30F6" w:rsidRPr="003866B3">
        <w:rPr>
          <w:rFonts w:cstheme="minorHAnsi"/>
          <w:color w:val="000000" w:themeColor="text1"/>
        </w:rPr>
        <w:t xml:space="preserve"> as the </w:t>
      </w:r>
      <w:r w:rsidR="00AA3818" w:rsidRPr="003866B3">
        <w:rPr>
          <w:rFonts w:cstheme="minorHAnsi"/>
          <w:color w:val="000000" w:themeColor="text1"/>
        </w:rPr>
        <w:t>Municipality</w:t>
      </w:r>
      <w:r w:rsidR="000B30F6" w:rsidRPr="003866B3">
        <w:rPr>
          <w:rFonts w:cstheme="minorHAnsi"/>
          <w:color w:val="000000" w:themeColor="text1"/>
        </w:rPr>
        <w:t>, in its reasonable discretion, may determine to be necessary, appropriate, or useful in response to any public health or safety emergency</w:t>
      </w:r>
      <w:r w:rsidR="000B30F6" w:rsidRPr="00AA3818">
        <w:rPr>
          <w:rFonts w:cstheme="minorHAnsi"/>
          <w:color w:val="000000" w:themeColor="text1"/>
        </w:rPr>
        <w:t xml:space="preserve">. If circumstances permit, the </w:t>
      </w:r>
      <w:r w:rsidR="00AA3818" w:rsidRPr="00AA3818">
        <w:rPr>
          <w:rFonts w:cstheme="minorHAnsi"/>
          <w:color w:val="000000" w:themeColor="text1"/>
        </w:rPr>
        <w:t>Municipality</w:t>
      </w:r>
      <w:r w:rsidR="000B30F6" w:rsidRPr="00AA3818">
        <w:rPr>
          <w:rFonts w:cstheme="minorHAnsi"/>
          <w:color w:val="000000" w:themeColor="text1"/>
        </w:rPr>
        <w:t xml:space="preserve"> shall notify the </w:t>
      </w:r>
      <w:r w:rsidR="003548CF" w:rsidRPr="00AA3818">
        <w:rPr>
          <w:rFonts w:cstheme="minorHAnsi"/>
          <w:color w:val="000000" w:themeColor="text1"/>
        </w:rPr>
        <w:t xml:space="preserve">Wireless </w:t>
      </w:r>
      <w:r w:rsidR="00764D5F" w:rsidRPr="00AA3818">
        <w:rPr>
          <w:rFonts w:cstheme="minorHAnsi"/>
        </w:rPr>
        <w:t xml:space="preserve">Provider </w:t>
      </w:r>
      <w:r w:rsidR="000B30F6" w:rsidRPr="00AA3818">
        <w:rPr>
          <w:rFonts w:cstheme="minorHAnsi"/>
          <w:color w:val="000000" w:themeColor="text1"/>
        </w:rPr>
        <w:t xml:space="preserve">and provide opportunity to move its own </w:t>
      </w:r>
      <w:r w:rsidR="006C3676">
        <w:rPr>
          <w:rFonts w:cstheme="minorHAnsi"/>
          <w:color w:val="000000" w:themeColor="text1"/>
        </w:rPr>
        <w:t xml:space="preserve">Small </w:t>
      </w:r>
      <w:r w:rsidR="00556A4E" w:rsidRPr="00AA3818">
        <w:rPr>
          <w:rFonts w:cstheme="minorHAnsi"/>
          <w:color w:val="000000" w:themeColor="text1"/>
        </w:rPr>
        <w:t>Wireless Facilities</w:t>
      </w:r>
      <w:r w:rsidR="006C3676">
        <w:rPr>
          <w:rFonts w:cstheme="minorHAnsi"/>
          <w:color w:val="000000" w:themeColor="text1"/>
        </w:rPr>
        <w:t>, Poles,</w:t>
      </w:r>
      <w:r w:rsidR="000B30F6" w:rsidRPr="00AA3818">
        <w:rPr>
          <w:rFonts w:cstheme="minorHAnsi"/>
          <w:color w:val="000000" w:themeColor="text1"/>
        </w:rPr>
        <w:t xml:space="preserve"> </w:t>
      </w:r>
      <w:r w:rsidR="002B0830" w:rsidRPr="00AA3818">
        <w:rPr>
          <w:rFonts w:cstheme="minorHAnsi"/>
          <w:color w:val="000000" w:themeColor="text1"/>
        </w:rPr>
        <w:t xml:space="preserve">or </w:t>
      </w:r>
      <w:r w:rsidR="00647FFD" w:rsidRPr="00AA3818">
        <w:rPr>
          <w:rFonts w:cstheme="minorHAnsi"/>
          <w:color w:val="000000" w:themeColor="text1"/>
        </w:rPr>
        <w:t>Support Structure</w:t>
      </w:r>
      <w:r w:rsidR="006C3676">
        <w:rPr>
          <w:rFonts w:cstheme="minorHAnsi"/>
          <w:color w:val="000000" w:themeColor="text1"/>
        </w:rPr>
        <w:t>s</w:t>
      </w:r>
      <w:r w:rsidR="002B0830" w:rsidRPr="00AA3818">
        <w:rPr>
          <w:rFonts w:cstheme="minorHAnsi"/>
          <w:color w:val="000000" w:themeColor="text1"/>
        </w:rPr>
        <w:t xml:space="preserve"> </w:t>
      </w:r>
      <w:r w:rsidR="000B30F6" w:rsidRPr="00AA3818">
        <w:rPr>
          <w:rFonts w:cstheme="minorHAnsi"/>
          <w:color w:val="000000" w:themeColor="text1"/>
        </w:rPr>
        <w:t xml:space="preserve">prior to the </w:t>
      </w:r>
      <w:r w:rsidR="00AA3818" w:rsidRPr="00AA3818">
        <w:rPr>
          <w:rFonts w:cstheme="minorHAnsi"/>
          <w:color w:val="000000" w:themeColor="text1"/>
        </w:rPr>
        <w:t>Municipality</w:t>
      </w:r>
      <w:r w:rsidR="000B30F6" w:rsidRPr="00AA3818">
        <w:rPr>
          <w:rFonts w:cstheme="minorHAnsi"/>
          <w:color w:val="000000" w:themeColor="text1"/>
        </w:rPr>
        <w:t xml:space="preserve"> cutting or removing a </w:t>
      </w:r>
      <w:r w:rsidR="006C3676">
        <w:rPr>
          <w:rFonts w:cstheme="minorHAnsi"/>
          <w:color w:val="000000" w:themeColor="text1"/>
        </w:rPr>
        <w:t xml:space="preserve">Small </w:t>
      </w:r>
      <w:r w:rsidR="00EC3AD0" w:rsidRPr="00AA3818">
        <w:rPr>
          <w:rFonts w:cstheme="minorHAnsi"/>
          <w:color w:val="000000" w:themeColor="text1"/>
        </w:rPr>
        <w:t>Wireless Facility</w:t>
      </w:r>
      <w:r w:rsidR="006C3676">
        <w:rPr>
          <w:rFonts w:cstheme="minorHAnsi"/>
          <w:color w:val="000000" w:themeColor="text1"/>
        </w:rPr>
        <w:t xml:space="preserve">, Pole, </w:t>
      </w:r>
      <w:r w:rsidR="002B0830" w:rsidRPr="00AA3818">
        <w:rPr>
          <w:rFonts w:cstheme="minorHAnsi"/>
          <w:color w:val="000000" w:themeColor="text1"/>
        </w:rPr>
        <w:t xml:space="preserve">or </w:t>
      </w:r>
      <w:r w:rsidR="00647FFD" w:rsidRPr="00AA3818">
        <w:rPr>
          <w:rFonts w:cstheme="minorHAnsi"/>
          <w:color w:val="000000" w:themeColor="text1"/>
        </w:rPr>
        <w:t>Support Structure</w:t>
      </w:r>
      <w:r w:rsidR="002B0830" w:rsidRPr="00AA3818">
        <w:rPr>
          <w:rFonts w:cstheme="minorHAnsi"/>
          <w:color w:val="000000" w:themeColor="text1"/>
        </w:rPr>
        <w:t xml:space="preserve"> </w:t>
      </w:r>
      <w:r w:rsidR="000B30F6" w:rsidRPr="00AA3818">
        <w:rPr>
          <w:rFonts w:cstheme="minorHAnsi"/>
          <w:color w:val="000000" w:themeColor="text1"/>
        </w:rPr>
        <w:t xml:space="preserve">and the </w:t>
      </w:r>
      <w:r w:rsidR="00AA3818" w:rsidRPr="00AA3818">
        <w:rPr>
          <w:rFonts w:cstheme="minorHAnsi"/>
          <w:color w:val="000000" w:themeColor="text1"/>
        </w:rPr>
        <w:t>Municipality</w:t>
      </w:r>
      <w:r w:rsidR="000B30F6" w:rsidRPr="00AA3818">
        <w:rPr>
          <w:rFonts w:cstheme="minorHAnsi"/>
          <w:color w:val="000000" w:themeColor="text1"/>
        </w:rPr>
        <w:t xml:space="preserve"> shall notify the </w:t>
      </w:r>
      <w:r w:rsidR="003548CF" w:rsidRPr="00AA3818">
        <w:rPr>
          <w:rFonts w:cstheme="minorHAnsi"/>
          <w:color w:val="000000" w:themeColor="text1"/>
        </w:rPr>
        <w:t xml:space="preserve">Wireless </w:t>
      </w:r>
      <w:r w:rsidR="00764D5F" w:rsidRPr="00AA3818">
        <w:rPr>
          <w:rFonts w:cstheme="minorHAnsi"/>
        </w:rPr>
        <w:t xml:space="preserve">Provider </w:t>
      </w:r>
      <w:r w:rsidR="000B30F6" w:rsidRPr="00AA3818">
        <w:rPr>
          <w:rFonts w:cstheme="minorHAnsi"/>
          <w:color w:val="000000" w:themeColor="text1"/>
        </w:rPr>
        <w:t xml:space="preserve">after cutting or removing a </w:t>
      </w:r>
      <w:r w:rsidR="006C3676">
        <w:rPr>
          <w:rFonts w:cstheme="minorHAnsi"/>
          <w:color w:val="000000" w:themeColor="text1"/>
        </w:rPr>
        <w:t xml:space="preserve">Small </w:t>
      </w:r>
      <w:r w:rsidR="00EC3AD0" w:rsidRPr="00AA3818">
        <w:rPr>
          <w:rFonts w:cstheme="minorHAnsi"/>
          <w:color w:val="000000" w:themeColor="text1"/>
        </w:rPr>
        <w:t>Wireless Facility</w:t>
      </w:r>
      <w:r w:rsidR="000B30F6" w:rsidRPr="00AA3818">
        <w:rPr>
          <w:rFonts w:cstheme="minorHAnsi"/>
          <w:color w:val="000000" w:themeColor="text1"/>
        </w:rPr>
        <w:t>.</w:t>
      </w:r>
      <w:r w:rsidR="000B30F6" w:rsidRPr="00AA3818">
        <w:rPr>
          <w:rFonts w:cstheme="minorHAnsi"/>
          <w:b/>
          <w:color w:val="000000" w:themeColor="text1"/>
        </w:rPr>
        <w:t xml:space="preserve"> </w:t>
      </w:r>
    </w:p>
    <w:p w14:paraId="48E70386" w14:textId="307C364C" w:rsidR="000B30F6" w:rsidRPr="00366296" w:rsidRDefault="00D758F8" w:rsidP="00A1425E">
      <w:pPr>
        <w:spacing w:after="240" w:line="240" w:lineRule="auto"/>
        <w:ind w:firstLine="720"/>
        <w:jc w:val="both"/>
        <w:rPr>
          <w:rFonts w:cstheme="minorHAnsi"/>
          <w:color w:val="000000" w:themeColor="text1"/>
        </w:rPr>
      </w:pPr>
      <w:r w:rsidRPr="00AA3818">
        <w:rPr>
          <w:rFonts w:cstheme="minorHAnsi"/>
          <w:color w:val="000000" w:themeColor="text1"/>
        </w:rPr>
        <w:t>(c)</w:t>
      </w:r>
      <w:r w:rsidR="000B30F6" w:rsidRPr="00AA3818">
        <w:rPr>
          <w:rFonts w:cstheme="minorHAnsi"/>
          <w:b/>
          <w:color w:val="000000" w:themeColor="text1"/>
        </w:rPr>
        <w:tab/>
      </w:r>
      <w:r w:rsidR="000B30F6" w:rsidRPr="006C3676">
        <w:rPr>
          <w:rFonts w:cstheme="minorHAnsi"/>
          <w:b/>
          <w:i/>
          <w:color w:val="000000" w:themeColor="text1"/>
        </w:rPr>
        <w:t>Abandonment of Facilities</w:t>
      </w:r>
      <w:r w:rsidR="000B30F6" w:rsidRPr="00366296">
        <w:rPr>
          <w:rFonts w:cstheme="minorHAnsi"/>
          <w:b/>
          <w:color w:val="000000" w:themeColor="text1"/>
        </w:rPr>
        <w:t xml:space="preserve">. </w:t>
      </w:r>
      <w:r w:rsidR="00366296" w:rsidRPr="00366296">
        <w:rPr>
          <w:rFonts w:cstheme="minorHAnsi"/>
          <w:color w:val="000000" w:themeColor="text1"/>
        </w:rPr>
        <w:t xml:space="preserve">The </w:t>
      </w:r>
      <w:r w:rsidR="00366296">
        <w:rPr>
          <w:rFonts w:cstheme="minorHAnsi"/>
          <w:color w:val="000000" w:themeColor="text1"/>
        </w:rPr>
        <w:t>A</w:t>
      </w:r>
      <w:r w:rsidR="00366296" w:rsidRPr="00366296">
        <w:rPr>
          <w:rFonts w:cstheme="minorHAnsi"/>
          <w:color w:val="000000" w:themeColor="text1"/>
        </w:rPr>
        <w:t>pplicant or the</w:t>
      </w:r>
      <w:r w:rsidR="00366296">
        <w:rPr>
          <w:rFonts w:cstheme="minorHAnsi"/>
          <w:color w:val="000000" w:themeColor="text1"/>
        </w:rPr>
        <w:t xml:space="preserve"> P</w:t>
      </w:r>
      <w:r w:rsidR="00366296" w:rsidRPr="00366296">
        <w:rPr>
          <w:rFonts w:cstheme="minorHAnsi"/>
          <w:color w:val="000000" w:themeColor="text1"/>
        </w:rPr>
        <w:t xml:space="preserve">erson that owns or operates the Small Wireless Facility </w:t>
      </w:r>
      <w:r w:rsidR="00E61434">
        <w:rPr>
          <w:rFonts w:cstheme="minorHAnsi"/>
          <w:color w:val="000000" w:themeColor="text1"/>
        </w:rPr>
        <w:t>C</w:t>
      </w:r>
      <w:r w:rsidR="00366296" w:rsidRPr="00366296">
        <w:rPr>
          <w:rFonts w:cstheme="minorHAnsi"/>
          <w:color w:val="000000" w:themeColor="text1"/>
        </w:rPr>
        <w:t xml:space="preserve">ollocated in the ROW may remove its Small Wireless Facilities at any time from the ROW upon not less than thirty </w:t>
      </w:r>
      <w:r w:rsidR="003866B3">
        <w:rPr>
          <w:rFonts w:cstheme="minorHAnsi"/>
          <w:color w:val="000000" w:themeColor="text1"/>
        </w:rPr>
        <w:t xml:space="preserve">(30) </w:t>
      </w:r>
      <w:r w:rsidR="00366296" w:rsidRPr="00366296">
        <w:rPr>
          <w:rFonts w:cstheme="minorHAnsi"/>
          <w:color w:val="000000" w:themeColor="text1"/>
        </w:rPr>
        <w:t xml:space="preserve">days’ prior written notice to the </w:t>
      </w:r>
      <w:r w:rsidR="00366296">
        <w:rPr>
          <w:rFonts w:cstheme="minorHAnsi"/>
          <w:color w:val="000000" w:themeColor="text1"/>
        </w:rPr>
        <w:t>M</w:t>
      </w:r>
      <w:r w:rsidR="00366296" w:rsidRPr="00366296">
        <w:rPr>
          <w:rFonts w:cstheme="minorHAnsi"/>
          <w:color w:val="000000" w:themeColor="text1"/>
        </w:rPr>
        <w:t xml:space="preserve">unicipality and may cease paying to the </w:t>
      </w:r>
      <w:r w:rsidR="00366296">
        <w:rPr>
          <w:rFonts w:cstheme="minorHAnsi"/>
          <w:color w:val="000000" w:themeColor="text1"/>
        </w:rPr>
        <w:t>M</w:t>
      </w:r>
      <w:r w:rsidR="00366296" w:rsidRPr="00366296">
        <w:rPr>
          <w:rFonts w:cstheme="minorHAnsi"/>
          <w:color w:val="000000" w:themeColor="text1"/>
        </w:rPr>
        <w:t xml:space="preserve">unicipality any applicable </w:t>
      </w:r>
      <w:r w:rsidR="00366296">
        <w:rPr>
          <w:rFonts w:cstheme="minorHAnsi"/>
          <w:color w:val="000000" w:themeColor="text1"/>
        </w:rPr>
        <w:t>F</w:t>
      </w:r>
      <w:r w:rsidR="00366296" w:rsidRPr="00366296">
        <w:rPr>
          <w:rFonts w:cstheme="minorHAnsi"/>
          <w:color w:val="000000" w:themeColor="text1"/>
        </w:rPr>
        <w:t xml:space="preserve">ees and </w:t>
      </w:r>
      <w:r w:rsidR="00366296">
        <w:rPr>
          <w:rFonts w:cstheme="minorHAnsi"/>
          <w:color w:val="000000" w:themeColor="text1"/>
        </w:rPr>
        <w:t>R</w:t>
      </w:r>
      <w:r w:rsidR="00366296" w:rsidRPr="00366296">
        <w:rPr>
          <w:rFonts w:cstheme="minorHAnsi"/>
          <w:color w:val="000000" w:themeColor="text1"/>
        </w:rPr>
        <w:t xml:space="preserve">ates for such use, as of the date of the actual removal of the Small Wireless Facilities. In the event of such removal, the ROW shall be, to the extent practicable in the reasonable judgment of the </w:t>
      </w:r>
      <w:r w:rsidR="00366296">
        <w:rPr>
          <w:rFonts w:cstheme="minorHAnsi"/>
          <w:color w:val="000000" w:themeColor="text1"/>
        </w:rPr>
        <w:t>M</w:t>
      </w:r>
      <w:r w:rsidR="00366296" w:rsidRPr="00366296">
        <w:rPr>
          <w:rFonts w:cstheme="minorHAnsi"/>
          <w:color w:val="000000" w:themeColor="text1"/>
        </w:rPr>
        <w:t xml:space="preserve">unicipality, restored to its condition prior to the removal. If the </w:t>
      </w:r>
      <w:r w:rsidR="00366296">
        <w:rPr>
          <w:rFonts w:cstheme="minorHAnsi"/>
          <w:color w:val="000000" w:themeColor="text1"/>
        </w:rPr>
        <w:t>A</w:t>
      </w:r>
      <w:r w:rsidR="00366296" w:rsidRPr="00366296">
        <w:rPr>
          <w:rFonts w:cstheme="minorHAnsi"/>
          <w:color w:val="000000" w:themeColor="text1"/>
        </w:rPr>
        <w:t xml:space="preserve">pplicant fails, to the extent practicable in the reasonable judgment of the </w:t>
      </w:r>
      <w:r w:rsidR="00366296">
        <w:rPr>
          <w:rFonts w:cstheme="minorHAnsi"/>
          <w:color w:val="000000" w:themeColor="text1"/>
        </w:rPr>
        <w:t>M</w:t>
      </w:r>
      <w:r w:rsidR="00366296" w:rsidRPr="00366296">
        <w:rPr>
          <w:rFonts w:cstheme="minorHAnsi"/>
          <w:color w:val="000000" w:themeColor="text1"/>
        </w:rPr>
        <w:t xml:space="preserve">unicipality, to return the ROW to its condition prior to the removal within ninety </w:t>
      </w:r>
      <w:r w:rsidR="003866B3">
        <w:rPr>
          <w:rFonts w:cstheme="minorHAnsi"/>
          <w:color w:val="000000" w:themeColor="text1"/>
        </w:rPr>
        <w:t xml:space="preserve">(90) </w:t>
      </w:r>
      <w:r w:rsidR="00366296" w:rsidRPr="00366296">
        <w:rPr>
          <w:rFonts w:cstheme="minorHAnsi"/>
          <w:color w:val="000000" w:themeColor="text1"/>
        </w:rPr>
        <w:t xml:space="preserve">days of the removal, the </w:t>
      </w:r>
      <w:r w:rsidR="00366296">
        <w:rPr>
          <w:rFonts w:cstheme="minorHAnsi"/>
          <w:color w:val="000000" w:themeColor="text1"/>
        </w:rPr>
        <w:t>M</w:t>
      </w:r>
      <w:r w:rsidR="00366296" w:rsidRPr="00366296">
        <w:rPr>
          <w:rFonts w:cstheme="minorHAnsi"/>
          <w:color w:val="000000" w:themeColor="text1"/>
        </w:rPr>
        <w:t xml:space="preserve">unicipality may, at the sole discretion of the </w:t>
      </w:r>
      <w:r w:rsidR="00366296">
        <w:rPr>
          <w:rFonts w:cstheme="minorHAnsi"/>
          <w:color w:val="000000" w:themeColor="text1"/>
        </w:rPr>
        <w:t>M</w:t>
      </w:r>
      <w:r w:rsidR="00366296" w:rsidRPr="00366296">
        <w:rPr>
          <w:rFonts w:cstheme="minorHAnsi"/>
          <w:color w:val="000000" w:themeColor="text1"/>
        </w:rPr>
        <w:t xml:space="preserve">unicipality, restore the ROW to such condition and charge the </w:t>
      </w:r>
      <w:r w:rsidR="00366296">
        <w:rPr>
          <w:rFonts w:cstheme="minorHAnsi"/>
          <w:color w:val="000000" w:themeColor="text1"/>
        </w:rPr>
        <w:t>A</w:t>
      </w:r>
      <w:r w:rsidR="00366296" w:rsidRPr="00366296">
        <w:rPr>
          <w:rFonts w:cstheme="minorHAnsi"/>
          <w:color w:val="000000" w:themeColor="text1"/>
        </w:rPr>
        <w:t xml:space="preserve">pplicant the </w:t>
      </w:r>
      <w:r w:rsidR="00366296">
        <w:rPr>
          <w:rFonts w:cstheme="minorHAnsi"/>
          <w:color w:val="000000" w:themeColor="text1"/>
        </w:rPr>
        <w:t>M</w:t>
      </w:r>
      <w:r w:rsidR="00366296" w:rsidRPr="00366296">
        <w:rPr>
          <w:rFonts w:cstheme="minorHAnsi"/>
          <w:color w:val="000000" w:themeColor="text1"/>
        </w:rPr>
        <w:t>unicipality’s reasonable, documented cost of removal and restoration, plus a penalty not to exceed five hundred dollars</w:t>
      </w:r>
      <w:r w:rsidR="003866B3">
        <w:rPr>
          <w:rFonts w:cstheme="minorHAnsi"/>
          <w:color w:val="000000" w:themeColor="text1"/>
        </w:rPr>
        <w:t xml:space="preserve"> ($500)</w:t>
      </w:r>
      <w:r w:rsidR="00366296" w:rsidRPr="00366296">
        <w:rPr>
          <w:rFonts w:cstheme="minorHAnsi"/>
          <w:color w:val="000000" w:themeColor="text1"/>
        </w:rPr>
        <w:t xml:space="preserve">. The </w:t>
      </w:r>
      <w:r w:rsidR="00366296">
        <w:rPr>
          <w:rFonts w:cstheme="minorHAnsi"/>
          <w:color w:val="000000" w:themeColor="text1"/>
        </w:rPr>
        <w:t>M</w:t>
      </w:r>
      <w:r w:rsidR="00366296" w:rsidRPr="00366296">
        <w:rPr>
          <w:rFonts w:cstheme="minorHAnsi"/>
          <w:color w:val="000000" w:themeColor="text1"/>
        </w:rPr>
        <w:t xml:space="preserve">unicipality may suspend the ability of the </w:t>
      </w:r>
      <w:r w:rsidR="00366296">
        <w:rPr>
          <w:rFonts w:cstheme="minorHAnsi"/>
          <w:color w:val="000000" w:themeColor="text1"/>
        </w:rPr>
        <w:t>A</w:t>
      </w:r>
      <w:r w:rsidR="00366296" w:rsidRPr="00366296">
        <w:rPr>
          <w:rFonts w:cstheme="minorHAnsi"/>
          <w:color w:val="000000" w:themeColor="text1"/>
        </w:rPr>
        <w:t xml:space="preserve">pplicant to receive any new </w:t>
      </w:r>
      <w:r w:rsidR="00741774">
        <w:rPr>
          <w:rFonts w:cstheme="minorHAnsi"/>
          <w:color w:val="000000" w:themeColor="text1"/>
        </w:rPr>
        <w:t>Permit</w:t>
      </w:r>
      <w:r w:rsidR="00366296" w:rsidRPr="00366296">
        <w:rPr>
          <w:rFonts w:cstheme="minorHAnsi"/>
          <w:color w:val="000000" w:themeColor="text1"/>
        </w:rPr>
        <w:t xml:space="preserve">s from the </w:t>
      </w:r>
      <w:r w:rsidR="00366296">
        <w:rPr>
          <w:rFonts w:cstheme="minorHAnsi"/>
          <w:color w:val="000000" w:themeColor="text1"/>
        </w:rPr>
        <w:t>M</w:t>
      </w:r>
      <w:r w:rsidR="00366296" w:rsidRPr="00366296">
        <w:rPr>
          <w:rFonts w:cstheme="minorHAnsi"/>
          <w:color w:val="000000" w:themeColor="text1"/>
        </w:rPr>
        <w:t xml:space="preserve">unicipality until the </w:t>
      </w:r>
      <w:r w:rsidR="00366296">
        <w:rPr>
          <w:rFonts w:cstheme="minorHAnsi"/>
          <w:color w:val="000000" w:themeColor="text1"/>
        </w:rPr>
        <w:t>A</w:t>
      </w:r>
      <w:r w:rsidR="00366296" w:rsidRPr="00366296">
        <w:rPr>
          <w:rFonts w:cstheme="minorHAnsi"/>
          <w:color w:val="000000" w:themeColor="text1"/>
        </w:rPr>
        <w:t>pplicant has paid the amount assessed for such restoration</w:t>
      </w:r>
      <w:r w:rsidR="00366296">
        <w:rPr>
          <w:rFonts w:cstheme="minorHAnsi"/>
          <w:color w:val="000000" w:themeColor="text1"/>
        </w:rPr>
        <w:t xml:space="preserve"> T</w:t>
      </w:r>
      <w:r w:rsidR="00366296" w:rsidRPr="00366296">
        <w:rPr>
          <w:rFonts w:cstheme="minorHAnsi"/>
          <w:color w:val="000000" w:themeColor="text1"/>
        </w:rPr>
        <w:t xml:space="preserve">he </w:t>
      </w:r>
      <w:r w:rsidR="00366296">
        <w:rPr>
          <w:rFonts w:cstheme="minorHAnsi"/>
          <w:color w:val="000000" w:themeColor="text1"/>
        </w:rPr>
        <w:t>M</w:t>
      </w:r>
      <w:r w:rsidR="00366296" w:rsidRPr="00366296">
        <w:rPr>
          <w:rFonts w:cstheme="minorHAnsi"/>
          <w:color w:val="000000" w:themeColor="text1"/>
        </w:rPr>
        <w:t xml:space="preserve">unicipality shall not suspend such ability of any </w:t>
      </w:r>
      <w:r w:rsidR="00366296">
        <w:rPr>
          <w:rFonts w:cstheme="minorHAnsi"/>
          <w:color w:val="000000" w:themeColor="text1"/>
        </w:rPr>
        <w:t>A</w:t>
      </w:r>
      <w:r w:rsidR="00366296" w:rsidRPr="00366296">
        <w:rPr>
          <w:rFonts w:cstheme="minorHAnsi"/>
          <w:color w:val="000000" w:themeColor="text1"/>
        </w:rPr>
        <w:t>pplicant that has deposited the amount in controversy in escrow pending an adjudication of the merits of the dispute.</w:t>
      </w:r>
    </w:p>
    <w:p w14:paraId="17ADF618" w14:textId="38EFE0F6" w:rsidR="00894F20" w:rsidRPr="00AA3818" w:rsidRDefault="00046589" w:rsidP="00A1425E">
      <w:pPr>
        <w:spacing w:after="240" w:line="240" w:lineRule="auto"/>
        <w:jc w:val="both"/>
        <w:rPr>
          <w:rFonts w:cstheme="minorHAnsi"/>
          <w:color w:val="000000" w:themeColor="text1"/>
        </w:rPr>
      </w:pPr>
      <w:r w:rsidRPr="00366296">
        <w:rPr>
          <w:rFonts w:cstheme="minorHAnsi"/>
          <w:b/>
          <w:color w:val="000000" w:themeColor="text1"/>
        </w:rPr>
        <w:tab/>
      </w:r>
      <w:r w:rsidRPr="00366296">
        <w:rPr>
          <w:rFonts w:cstheme="minorHAnsi"/>
          <w:color w:val="000000" w:themeColor="text1"/>
        </w:rPr>
        <w:t>(d)</w:t>
      </w:r>
      <w:r w:rsidR="000B30F6" w:rsidRPr="00366296">
        <w:rPr>
          <w:rFonts w:cstheme="minorHAnsi"/>
          <w:b/>
          <w:color w:val="000000" w:themeColor="text1"/>
        </w:rPr>
        <w:tab/>
      </w:r>
      <w:r w:rsidR="000B30F6" w:rsidRPr="00366296">
        <w:rPr>
          <w:rFonts w:cstheme="minorHAnsi"/>
          <w:b/>
          <w:i/>
          <w:color w:val="000000" w:themeColor="text1"/>
        </w:rPr>
        <w:t xml:space="preserve">Abandonment by Inaction. </w:t>
      </w:r>
      <w:r w:rsidR="000B30F6" w:rsidRPr="00366296">
        <w:rPr>
          <w:rFonts w:cstheme="minorHAnsi"/>
          <w:color w:val="000000" w:themeColor="text1"/>
        </w:rPr>
        <w:t xml:space="preserve">At any point </w:t>
      </w:r>
      <w:r w:rsidR="00394787" w:rsidRPr="00366296">
        <w:rPr>
          <w:rFonts w:cstheme="minorHAnsi"/>
          <w:color w:val="000000" w:themeColor="text1"/>
        </w:rPr>
        <w:t>when</w:t>
      </w:r>
      <w:r w:rsidR="000B30F6" w:rsidRPr="00366296">
        <w:rPr>
          <w:rFonts w:cstheme="minorHAnsi"/>
          <w:color w:val="000000" w:themeColor="text1"/>
        </w:rPr>
        <w:t xml:space="preserve"> a </w:t>
      </w:r>
      <w:r w:rsidR="003548CF" w:rsidRPr="00366296">
        <w:rPr>
          <w:rFonts w:cstheme="minorHAnsi"/>
          <w:color w:val="000000" w:themeColor="text1"/>
        </w:rPr>
        <w:t xml:space="preserve">Wireless </w:t>
      </w:r>
      <w:r w:rsidR="00764D5F" w:rsidRPr="00366296">
        <w:rPr>
          <w:rFonts w:cstheme="minorHAnsi"/>
        </w:rPr>
        <w:t xml:space="preserve">Provider </w:t>
      </w:r>
      <w:r w:rsidR="000B30F6" w:rsidRPr="00366296">
        <w:rPr>
          <w:rFonts w:cstheme="minorHAnsi"/>
          <w:color w:val="000000" w:themeColor="text1"/>
        </w:rPr>
        <w:t xml:space="preserve">fails to pay any required </w:t>
      </w:r>
      <w:r w:rsidR="00394787" w:rsidRPr="00366296">
        <w:rPr>
          <w:rFonts w:cstheme="minorHAnsi"/>
          <w:color w:val="000000" w:themeColor="text1"/>
        </w:rPr>
        <w:t>F</w:t>
      </w:r>
      <w:r w:rsidR="000B30F6" w:rsidRPr="00366296">
        <w:rPr>
          <w:rFonts w:cstheme="minorHAnsi"/>
          <w:color w:val="000000" w:themeColor="text1"/>
        </w:rPr>
        <w:t xml:space="preserve">ee or </w:t>
      </w:r>
      <w:r w:rsidR="00366296">
        <w:rPr>
          <w:rFonts w:cstheme="minorHAnsi"/>
          <w:color w:val="000000" w:themeColor="text1"/>
        </w:rPr>
        <w:t>Rate</w:t>
      </w:r>
      <w:r w:rsidR="000B30F6" w:rsidRPr="00366296">
        <w:rPr>
          <w:rFonts w:cstheme="minorHAnsi"/>
          <w:color w:val="000000" w:themeColor="text1"/>
        </w:rPr>
        <w:t xml:space="preserve">, and fails to respond within sixty (60) days to a written inquiry from the </w:t>
      </w:r>
      <w:r w:rsidR="00AA3818" w:rsidRPr="00366296">
        <w:rPr>
          <w:rFonts w:cstheme="minorHAnsi"/>
          <w:color w:val="000000" w:themeColor="text1"/>
        </w:rPr>
        <w:t>Municipality</w:t>
      </w:r>
      <w:r w:rsidR="000B30F6" w:rsidRPr="00366296">
        <w:rPr>
          <w:rFonts w:cstheme="minorHAnsi"/>
          <w:color w:val="000000" w:themeColor="text1"/>
        </w:rPr>
        <w:t xml:space="preserve"> as to whether the </w:t>
      </w:r>
      <w:r w:rsidR="003548CF" w:rsidRPr="00366296">
        <w:rPr>
          <w:rFonts w:cstheme="minorHAnsi"/>
          <w:color w:val="000000" w:themeColor="text1"/>
        </w:rPr>
        <w:t xml:space="preserve">Wireless </w:t>
      </w:r>
      <w:r w:rsidR="00764D5F" w:rsidRPr="00AA3818">
        <w:rPr>
          <w:rFonts w:cstheme="minorHAnsi"/>
        </w:rPr>
        <w:t xml:space="preserve">Provider </w:t>
      </w:r>
      <w:r w:rsidR="000B30F6" w:rsidRPr="00AA3818">
        <w:rPr>
          <w:rFonts w:cstheme="minorHAnsi"/>
          <w:color w:val="000000" w:themeColor="text1"/>
        </w:rPr>
        <w:t xml:space="preserve">intends to continue to operate a </w:t>
      </w:r>
      <w:r w:rsidR="00366296">
        <w:rPr>
          <w:rFonts w:cstheme="minorHAnsi"/>
          <w:color w:val="000000" w:themeColor="text1"/>
        </w:rPr>
        <w:t xml:space="preserve">Small </w:t>
      </w:r>
      <w:r w:rsidR="00394787" w:rsidRPr="00AA3818">
        <w:rPr>
          <w:rFonts w:cstheme="minorHAnsi"/>
          <w:color w:val="000000" w:themeColor="text1"/>
        </w:rPr>
        <w:t>W</w:t>
      </w:r>
      <w:r w:rsidR="00EC3AD0" w:rsidRPr="00AA3818">
        <w:rPr>
          <w:rFonts w:cstheme="minorHAnsi"/>
          <w:color w:val="000000" w:themeColor="text1"/>
        </w:rPr>
        <w:t>ireless F</w:t>
      </w:r>
      <w:r w:rsidR="000B30F6" w:rsidRPr="00AA3818">
        <w:rPr>
          <w:rFonts w:cstheme="minorHAnsi"/>
          <w:color w:val="000000" w:themeColor="text1"/>
        </w:rPr>
        <w:t>acility</w:t>
      </w:r>
      <w:r w:rsidR="002B0830" w:rsidRPr="00AA3818">
        <w:rPr>
          <w:rFonts w:cstheme="minorHAnsi"/>
          <w:color w:val="000000" w:themeColor="text1"/>
        </w:rPr>
        <w:t xml:space="preserve"> or </w:t>
      </w:r>
      <w:r w:rsidR="00647FFD" w:rsidRPr="00AA3818">
        <w:rPr>
          <w:rFonts w:cstheme="minorHAnsi"/>
          <w:color w:val="000000" w:themeColor="text1"/>
        </w:rPr>
        <w:t>Support Structure</w:t>
      </w:r>
      <w:r w:rsidR="000B30F6" w:rsidRPr="00AA3818">
        <w:rPr>
          <w:rFonts w:cstheme="minorHAnsi"/>
          <w:color w:val="000000" w:themeColor="text1"/>
        </w:rPr>
        <w:t xml:space="preserve">, for whatever reason, the </w:t>
      </w:r>
      <w:r w:rsidR="00366296">
        <w:rPr>
          <w:rFonts w:cstheme="minorHAnsi"/>
          <w:color w:val="000000" w:themeColor="text1"/>
        </w:rPr>
        <w:t xml:space="preserve">Small </w:t>
      </w:r>
      <w:r w:rsidR="00EC3AD0" w:rsidRPr="00AA3818">
        <w:rPr>
          <w:rFonts w:cstheme="minorHAnsi"/>
          <w:color w:val="000000" w:themeColor="text1"/>
        </w:rPr>
        <w:t>Wireless Facility</w:t>
      </w:r>
      <w:r w:rsidR="000B30F6" w:rsidRPr="00AA3818">
        <w:rPr>
          <w:rFonts w:cstheme="minorHAnsi"/>
          <w:color w:val="000000" w:themeColor="text1"/>
        </w:rPr>
        <w:t xml:space="preserve"> shall be deemed abandoned and the </w:t>
      </w:r>
      <w:r w:rsidR="00AA3818" w:rsidRPr="00AA3818">
        <w:rPr>
          <w:rFonts w:cstheme="minorHAnsi"/>
          <w:color w:val="000000" w:themeColor="text1"/>
        </w:rPr>
        <w:t>Municipality</w:t>
      </w:r>
      <w:r w:rsidR="000B30F6" w:rsidRPr="00AA3818">
        <w:rPr>
          <w:rFonts w:cstheme="minorHAnsi"/>
          <w:color w:val="000000" w:themeColor="text1"/>
        </w:rPr>
        <w:t xml:space="preserve"> may, at its sole option, remove all or any portion of the </w:t>
      </w:r>
      <w:r w:rsidR="00366296">
        <w:rPr>
          <w:rFonts w:cstheme="minorHAnsi"/>
          <w:color w:val="000000" w:themeColor="text1"/>
        </w:rPr>
        <w:t xml:space="preserve">Small </w:t>
      </w:r>
      <w:r w:rsidR="00EC3AD0" w:rsidRPr="00AA3818">
        <w:rPr>
          <w:rFonts w:cstheme="minorHAnsi"/>
          <w:color w:val="000000" w:themeColor="text1"/>
        </w:rPr>
        <w:t>Wireless Facility</w:t>
      </w:r>
      <w:r w:rsidR="002B0830" w:rsidRPr="00AA3818">
        <w:rPr>
          <w:rFonts w:cstheme="minorHAnsi"/>
          <w:color w:val="000000" w:themeColor="text1"/>
        </w:rPr>
        <w:t xml:space="preserve"> or </w:t>
      </w:r>
      <w:r w:rsidR="00647FFD" w:rsidRPr="00AA3818">
        <w:rPr>
          <w:rFonts w:cstheme="minorHAnsi"/>
          <w:color w:val="000000" w:themeColor="text1"/>
        </w:rPr>
        <w:t>Support Structure</w:t>
      </w:r>
      <w:r w:rsidR="000B30F6" w:rsidRPr="00AA3818">
        <w:rPr>
          <w:rFonts w:cstheme="minorHAnsi"/>
          <w:color w:val="000000" w:themeColor="text1"/>
        </w:rPr>
        <w:t xml:space="preserve">, or take other action as authorized by law, including recovery of actual costs incurred in removing the </w:t>
      </w:r>
      <w:r w:rsidR="00366296">
        <w:rPr>
          <w:rFonts w:cstheme="minorHAnsi"/>
          <w:color w:val="000000" w:themeColor="text1"/>
        </w:rPr>
        <w:t xml:space="preserve">Small </w:t>
      </w:r>
      <w:r w:rsidR="00EC3AD0" w:rsidRPr="00AA3818">
        <w:rPr>
          <w:rFonts w:cstheme="minorHAnsi"/>
          <w:color w:val="000000" w:themeColor="text1"/>
        </w:rPr>
        <w:t>Wireless Facility</w:t>
      </w:r>
      <w:r w:rsidR="002B0830" w:rsidRPr="00AA3818">
        <w:rPr>
          <w:rFonts w:cstheme="minorHAnsi"/>
          <w:color w:val="000000" w:themeColor="text1"/>
        </w:rPr>
        <w:t xml:space="preserve"> or </w:t>
      </w:r>
      <w:r w:rsidR="00647FFD" w:rsidRPr="00AA3818">
        <w:rPr>
          <w:rFonts w:cstheme="minorHAnsi"/>
          <w:color w:val="000000" w:themeColor="text1"/>
        </w:rPr>
        <w:t>Support Structure</w:t>
      </w:r>
      <w:r w:rsidR="000B30F6" w:rsidRPr="00AA3818">
        <w:rPr>
          <w:rFonts w:cstheme="minorHAnsi"/>
          <w:color w:val="000000" w:themeColor="text1"/>
        </w:rPr>
        <w:t xml:space="preserve">. </w:t>
      </w:r>
    </w:p>
    <w:p w14:paraId="609655E7" w14:textId="39E9213A" w:rsidR="000B30F6" w:rsidRPr="006C3676" w:rsidRDefault="000B30F6" w:rsidP="00A1425E">
      <w:pPr>
        <w:spacing w:after="240" w:line="240" w:lineRule="auto"/>
        <w:rPr>
          <w:rFonts w:cstheme="minorHAnsi"/>
          <w:b/>
          <w:color w:val="000000" w:themeColor="text1"/>
          <w:u w:val="single"/>
        </w:rPr>
      </w:pPr>
      <w:r w:rsidRPr="006C3676">
        <w:rPr>
          <w:rFonts w:cstheme="minorHAnsi"/>
          <w:b/>
          <w:color w:val="000000" w:themeColor="text1"/>
          <w:u w:val="single"/>
        </w:rPr>
        <w:t>Section 8.</w:t>
      </w:r>
      <w:r w:rsidRPr="006C3676">
        <w:rPr>
          <w:rFonts w:cstheme="minorHAnsi"/>
          <w:b/>
          <w:i/>
          <w:color w:val="000000" w:themeColor="text1"/>
          <w:u w:val="single"/>
        </w:rPr>
        <w:t xml:space="preserve"> Attachment to </w:t>
      </w:r>
      <w:r w:rsidR="00AA3818" w:rsidRPr="006C3676">
        <w:rPr>
          <w:rFonts w:cstheme="minorHAnsi"/>
          <w:b/>
          <w:i/>
          <w:color w:val="000000" w:themeColor="text1"/>
          <w:u w:val="single"/>
        </w:rPr>
        <w:t>Municipality</w:t>
      </w:r>
      <w:r w:rsidRPr="006C3676">
        <w:rPr>
          <w:rFonts w:cstheme="minorHAnsi"/>
          <w:b/>
          <w:i/>
          <w:color w:val="000000" w:themeColor="text1"/>
          <w:u w:val="single"/>
        </w:rPr>
        <w:t xml:space="preserve"> Poles</w:t>
      </w:r>
      <w:r w:rsidR="00EC030A" w:rsidRPr="006C3676">
        <w:rPr>
          <w:rFonts w:cstheme="minorHAnsi"/>
          <w:b/>
          <w:i/>
          <w:color w:val="000000" w:themeColor="text1"/>
          <w:u w:val="single"/>
        </w:rPr>
        <w:t>.</w:t>
      </w:r>
      <w:r w:rsidRPr="006C3676">
        <w:rPr>
          <w:rFonts w:cstheme="minorHAnsi"/>
          <w:b/>
          <w:i/>
          <w:color w:val="000000" w:themeColor="text1"/>
          <w:u w:val="single"/>
        </w:rPr>
        <w:t xml:space="preserve"> </w:t>
      </w:r>
    </w:p>
    <w:p w14:paraId="3F390C4F" w14:textId="0A51F200" w:rsidR="00046589" w:rsidRPr="006C3676" w:rsidRDefault="00046589" w:rsidP="00A1425E">
      <w:pPr>
        <w:spacing w:after="240" w:line="240" w:lineRule="auto"/>
        <w:jc w:val="both"/>
        <w:rPr>
          <w:rFonts w:cstheme="minorHAnsi"/>
          <w:b/>
          <w:color w:val="000000" w:themeColor="text1"/>
        </w:rPr>
      </w:pPr>
      <w:r w:rsidRPr="00AA3818">
        <w:rPr>
          <w:rFonts w:cstheme="minorHAnsi"/>
          <w:color w:val="000000" w:themeColor="text1"/>
        </w:rPr>
        <w:tab/>
        <w:t>(a)</w:t>
      </w:r>
      <w:r w:rsidRPr="00AA3818">
        <w:rPr>
          <w:rFonts w:cstheme="minorHAnsi"/>
          <w:color w:val="000000" w:themeColor="text1"/>
        </w:rPr>
        <w:tab/>
      </w:r>
      <w:r w:rsidR="000B30F6" w:rsidRPr="006C3676">
        <w:rPr>
          <w:rFonts w:cstheme="minorHAnsi"/>
          <w:b/>
          <w:i/>
          <w:color w:val="000000" w:themeColor="text1"/>
        </w:rPr>
        <w:t>Annual Rate.</w:t>
      </w:r>
      <w:r w:rsidR="00C947D6" w:rsidRPr="006C3676">
        <w:rPr>
          <w:rFonts w:cstheme="minorHAnsi"/>
          <w:b/>
          <w:i/>
          <w:color w:val="000000" w:themeColor="text1"/>
        </w:rPr>
        <w:t xml:space="preserve"> </w:t>
      </w:r>
      <w:r w:rsidR="000B30F6" w:rsidRPr="006C3676">
        <w:rPr>
          <w:rFonts w:cstheme="minorHAnsi"/>
          <w:color w:val="000000" w:themeColor="text1"/>
        </w:rPr>
        <w:t xml:space="preserve">The rate to </w:t>
      </w:r>
      <w:r w:rsidR="00366296">
        <w:rPr>
          <w:rFonts w:cstheme="minorHAnsi"/>
          <w:color w:val="000000" w:themeColor="text1"/>
        </w:rPr>
        <w:t>Collocate</w:t>
      </w:r>
      <w:r w:rsidR="000B30F6" w:rsidRPr="006C3676">
        <w:rPr>
          <w:rFonts w:cstheme="minorHAnsi"/>
          <w:color w:val="000000" w:themeColor="text1"/>
        </w:rPr>
        <w:t xml:space="preserve"> a </w:t>
      </w:r>
      <w:r w:rsidR="00EC3AD0" w:rsidRPr="006C3676">
        <w:rPr>
          <w:rFonts w:cstheme="minorHAnsi"/>
          <w:color w:val="000000" w:themeColor="text1"/>
        </w:rPr>
        <w:t xml:space="preserve">Small Wireless Facility on a </w:t>
      </w:r>
      <w:r w:rsidR="00AA3818" w:rsidRPr="006C3676">
        <w:rPr>
          <w:rFonts w:cstheme="minorHAnsi"/>
          <w:color w:val="000000" w:themeColor="text1"/>
        </w:rPr>
        <w:t>Municipality</w:t>
      </w:r>
      <w:r w:rsidR="00EC3AD0" w:rsidRPr="006C3676">
        <w:rPr>
          <w:rFonts w:cstheme="minorHAnsi"/>
          <w:color w:val="000000" w:themeColor="text1"/>
        </w:rPr>
        <w:t xml:space="preserve"> P</w:t>
      </w:r>
      <w:r w:rsidR="000B30F6" w:rsidRPr="006C3676">
        <w:rPr>
          <w:rFonts w:cstheme="minorHAnsi"/>
          <w:color w:val="000000" w:themeColor="text1"/>
        </w:rPr>
        <w:t xml:space="preserve">ole shall be fifty </w:t>
      </w:r>
      <w:r w:rsidR="003866B3">
        <w:rPr>
          <w:rFonts w:cstheme="minorHAnsi"/>
          <w:color w:val="000000" w:themeColor="text1"/>
        </w:rPr>
        <w:t xml:space="preserve">dollars </w:t>
      </w:r>
      <w:r w:rsidR="000B30F6" w:rsidRPr="006C3676">
        <w:rPr>
          <w:rFonts w:cstheme="minorHAnsi"/>
          <w:color w:val="000000" w:themeColor="text1"/>
        </w:rPr>
        <w:t>($50)</w:t>
      </w:r>
      <w:r w:rsidR="003D7B42" w:rsidRPr="006C3676">
        <w:rPr>
          <w:rFonts w:cstheme="minorHAnsi"/>
          <w:color w:val="000000" w:themeColor="text1"/>
        </w:rPr>
        <w:t xml:space="preserve"> </w:t>
      </w:r>
      <w:r w:rsidR="000B30F6" w:rsidRPr="006C3676">
        <w:rPr>
          <w:rFonts w:cstheme="minorHAnsi"/>
        </w:rPr>
        <w:t>per year.</w:t>
      </w:r>
      <w:r w:rsidR="00C947D6" w:rsidRPr="006C3676">
        <w:rPr>
          <w:rFonts w:cstheme="minorHAnsi"/>
        </w:rPr>
        <w:t xml:space="preserve"> </w:t>
      </w:r>
      <w:r w:rsidR="00722E5A" w:rsidRPr="006C3676">
        <w:rPr>
          <w:rFonts w:cstheme="minorHAnsi"/>
          <w:color w:val="000000" w:themeColor="text1"/>
        </w:rPr>
        <w:t xml:space="preserve">This rate is in addition to reimbursement to the </w:t>
      </w:r>
      <w:r w:rsidR="00AA3818" w:rsidRPr="006C3676">
        <w:rPr>
          <w:rFonts w:cstheme="minorHAnsi"/>
          <w:color w:val="000000" w:themeColor="text1"/>
        </w:rPr>
        <w:t>Municipality</w:t>
      </w:r>
      <w:r w:rsidR="00722E5A" w:rsidRPr="006C3676">
        <w:rPr>
          <w:rFonts w:cstheme="minorHAnsi"/>
          <w:color w:val="000000" w:themeColor="text1"/>
        </w:rPr>
        <w:t xml:space="preserve"> for any expenses for make-ready work. The </w:t>
      </w:r>
      <w:r w:rsidR="00AA3818" w:rsidRPr="006C3676">
        <w:rPr>
          <w:rFonts w:cstheme="minorHAnsi"/>
          <w:color w:val="000000" w:themeColor="text1"/>
        </w:rPr>
        <w:t>Municipality</w:t>
      </w:r>
      <w:r w:rsidR="00C947D6" w:rsidRPr="006C3676">
        <w:rPr>
          <w:rFonts w:cstheme="minorHAnsi"/>
          <w:color w:val="000000" w:themeColor="text1"/>
        </w:rPr>
        <w:t xml:space="preserve"> reserves the right to require a pole attachment agreement to further define the terms and conditions of attachments</w:t>
      </w:r>
      <w:r w:rsidR="00380D85" w:rsidRPr="006C3676">
        <w:rPr>
          <w:rFonts w:cstheme="minorHAnsi"/>
          <w:color w:val="000000" w:themeColor="text1"/>
        </w:rPr>
        <w:t xml:space="preserve"> to </w:t>
      </w:r>
      <w:r w:rsidR="00AA3818" w:rsidRPr="006C3676">
        <w:rPr>
          <w:rFonts w:cstheme="minorHAnsi"/>
          <w:color w:val="000000" w:themeColor="text1"/>
        </w:rPr>
        <w:t>Municipality</w:t>
      </w:r>
      <w:r w:rsidR="00366296">
        <w:rPr>
          <w:rFonts w:cstheme="minorHAnsi"/>
          <w:color w:val="000000" w:themeColor="text1"/>
        </w:rPr>
        <w:t xml:space="preserve"> </w:t>
      </w:r>
      <w:r w:rsidR="00EC3AD0" w:rsidRPr="006C3676">
        <w:rPr>
          <w:rFonts w:cstheme="minorHAnsi"/>
          <w:color w:val="000000" w:themeColor="text1"/>
        </w:rPr>
        <w:t>Pole</w:t>
      </w:r>
      <w:r w:rsidR="00380D85" w:rsidRPr="006C3676">
        <w:rPr>
          <w:rFonts w:cstheme="minorHAnsi"/>
          <w:color w:val="000000" w:themeColor="text1"/>
        </w:rPr>
        <w:t>s</w:t>
      </w:r>
      <w:r w:rsidR="00C947D6" w:rsidRPr="006C3676">
        <w:rPr>
          <w:rFonts w:cstheme="minorHAnsi"/>
          <w:color w:val="000000" w:themeColor="text1"/>
        </w:rPr>
        <w:t xml:space="preserve">. The rates </w:t>
      </w:r>
      <w:r w:rsidR="00380D85" w:rsidRPr="006C3676">
        <w:rPr>
          <w:rFonts w:cstheme="minorHAnsi"/>
          <w:color w:val="000000" w:themeColor="text1"/>
        </w:rPr>
        <w:t xml:space="preserve">specified in this section </w:t>
      </w:r>
      <w:r w:rsidR="00C947D6" w:rsidRPr="006C3676">
        <w:rPr>
          <w:rFonts w:cstheme="minorHAnsi"/>
          <w:color w:val="000000" w:themeColor="text1"/>
        </w:rPr>
        <w:t>shall not apply to poles owned</w:t>
      </w:r>
      <w:r w:rsidR="000C36E6" w:rsidRPr="006C3676">
        <w:rPr>
          <w:rFonts w:cstheme="minorHAnsi"/>
          <w:color w:val="000000" w:themeColor="text1"/>
        </w:rPr>
        <w:t>,</w:t>
      </w:r>
      <w:r w:rsidR="00C947D6" w:rsidRPr="006C3676">
        <w:rPr>
          <w:rFonts w:cstheme="minorHAnsi"/>
          <w:color w:val="000000" w:themeColor="text1"/>
        </w:rPr>
        <w:t xml:space="preserve"> or operated and accounted for as an asset of</w:t>
      </w:r>
      <w:r w:rsidR="000C36E6" w:rsidRPr="006C3676">
        <w:rPr>
          <w:rFonts w:cstheme="minorHAnsi"/>
          <w:color w:val="000000" w:themeColor="text1"/>
        </w:rPr>
        <w:t>,</w:t>
      </w:r>
      <w:r w:rsidR="00C947D6" w:rsidRPr="006C3676">
        <w:rPr>
          <w:rFonts w:cstheme="minorHAnsi"/>
          <w:color w:val="000000" w:themeColor="text1"/>
        </w:rPr>
        <w:t xml:space="preserve"> a municipal electric utility.</w:t>
      </w:r>
    </w:p>
    <w:p w14:paraId="60FF8AE3" w14:textId="1863272C" w:rsidR="00931EAE" w:rsidRPr="00366296" w:rsidRDefault="005E1A60" w:rsidP="00931EAE">
      <w:pPr>
        <w:spacing w:after="240" w:line="240" w:lineRule="auto"/>
        <w:jc w:val="both"/>
        <w:rPr>
          <w:rFonts w:cstheme="minorHAnsi"/>
          <w:b/>
          <w:color w:val="000000" w:themeColor="text1"/>
        </w:rPr>
      </w:pPr>
      <w:r w:rsidRPr="006C3676">
        <w:rPr>
          <w:rFonts w:cstheme="minorHAnsi"/>
          <w:color w:val="000000" w:themeColor="text1"/>
        </w:rPr>
        <w:tab/>
        <w:t>(b</w:t>
      </w:r>
      <w:r w:rsidR="00046589" w:rsidRPr="006C3676">
        <w:rPr>
          <w:rFonts w:cstheme="minorHAnsi"/>
          <w:color w:val="000000" w:themeColor="text1"/>
        </w:rPr>
        <w:t>)</w:t>
      </w:r>
      <w:r w:rsidR="00046589" w:rsidRPr="006C3676">
        <w:rPr>
          <w:rFonts w:cstheme="minorHAnsi"/>
          <w:color w:val="000000" w:themeColor="text1"/>
        </w:rPr>
        <w:tab/>
      </w:r>
      <w:r w:rsidR="000B30F6" w:rsidRPr="006C3676">
        <w:rPr>
          <w:rFonts w:cstheme="minorHAnsi"/>
          <w:b/>
          <w:i/>
          <w:color w:val="000000" w:themeColor="text1"/>
        </w:rPr>
        <w:t xml:space="preserve">Make-Ready. </w:t>
      </w:r>
      <w:r w:rsidR="00931EAE" w:rsidRPr="00931EAE">
        <w:rPr>
          <w:rFonts w:cstheme="minorHAnsi"/>
          <w:color w:val="000000" w:themeColor="text1"/>
        </w:rPr>
        <w:t xml:space="preserve">The </w:t>
      </w:r>
      <w:r w:rsidR="003866B3">
        <w:rPr>
          <w:rFonts w:cstheme="minorHAnsi"/>
          <w:color w:val="000000" w:themeColor="text1"/>
        </w:rPr>
        <w:t>R</w:t>
      </w:r>
      <w:r w:rsidR="00931EAE" w:rsidRPr="00931EAE">
        <w:rPr>
          <w:rFonts w:cstheme="minorHAnsi"/>
          <w:color w:val="000000" w:themeColor="text1"/>
        </w:rPr>
        <w:t xml:space="preserve">ates, </w:t>
      </w:r>
      <w:r w:rsidR="003866B3">
        <w:rPr>
          <w:rFonts w:cstheme="minorHAnsi"/>
          <w:color w:val="000000" w:themeColor="text1"/>
        </w:rPr>
        <w:t>F</w:t>
      </w:r>
      <w:r w:rsidR="00931EAE" w:rsidRPr="00931EAE">
        <w:rPr>
          <w:rFonts w:cstheme="minorHAnsi"/>
          <w:color w:val="000000" w:themeColor="text1"/>
        </w:rPr>
        <w:t>ees,</w:t>
      </w:r>
      <w:r w:rsidR="00931EAE">
        <w:rPr>
          <w:rFonts w:cstheme="minorHAnsi"/>
          <w:color w:val="000000" w:themeColor="text1"/>
        </w:rPr>
        <w:t xml:space="preserve"> terms, and conditions for make-</w:t>
      </w:r>
      <w:r w:rsidR="00931EAE" w:rsidRPr="00931EAE">
        <w:rPr>
          <w:rFonts w:cstheme="minorHAnsi"/>
          <w:color w:val="000000" w:themeColor="text1"/>
        </w:rPr>
        <w:t xml:space="preserve">ready work to </w:t>
      </w:r>
      <w:r w:rsidR="00931EAE">
        <w:rPr>
          <w:rFonts w:cstheme="minorHAnsi"/>
          <w:color w:val="000000" w:themeColor="text1"/>
        </w:rPr>
        <w:t>C</w:t>
      </w:r>
      <w:r w:rsidR="00931EAE" w:rsidRPr="00931EAE">
        <w:rPr>
          <w:rFonts w:cstheme="minorHAnsi"/>
          <w:color w:val="000000" w:themeColor="text1"/>
        </w:rPr>
        <w:t>ollocate on a</w:t>
      </w:r>
      <w:r w:rsidR="00931EAE">
        <w:rPr>
          <w:rFonts w:cstheme="minorHAnsi"/>
          <w:color w:val="000000" w:themeColor="text1"/>
        </w:rPr>
        <w:t xml:space="preserve"> M</w:t>
      </w:r>
      <w:r w:rsidR="00931EAE" w:rsidRPr="00931EAE">
        <w:rPr>
          <w:rFonts w:cstheme="minorHAnsi"/>
          <w:color w:val="000000" w:themeColor="text1"/>
        </w:rPr>
        <w:t xml:space="preserve">unicipality </w:t>
      </w:r>
      <w:r w:rsidR="00931EAE">
        <w:rPr>
          <w:rFonts w:cstheme="minorHAnsi"/>
          <w:color w:val="000000" w:themeColor="text1"/>
        </w:rPr>
        <w:t>P</w:t>
      </w:r>
      <w:r w:rsidR="00931EAE" w:rsidRPr="00931EAE">
        <w:rPr>
          <w:rFonts w:cstheme="minorHAnsi"/>
          <w:color w:val="000000" w:themeColor="text1"/>
        </w:rPr>
        <w:t xml:space="preserve">ole must be nondiscriminatory, competitively neutral, commercially reasonable, and in compliance with this </w:t>
      </w:r>
      <w:r w:rsidR="00931EAE">
        <w:rPr>
          <w:rFonts w:cstheme="minorHAnsi"/>
          <w:color w:val="000000" w:themeColor="text1"/>
        </w:rPr>
        <w:t>Ordinance</w:t>
      </w:r>
      <w:r w:rsidR="00931EAE" w:rsidRPr="00931EAE">
        <w:rPr>
          <w:rFonts w:cstheme="minorHAnsi"/>
          <w:color w:val="000000" w:themeColor="text1"/>
        </w:rPr>
        <w:t>.</w:t>
      </w:r>
    </w:p>
    <w:p w14:paraId="468011FD" w14:textId="2EE27BEE" w:rsidR="00931EAE" w:rsidRPr="00931EAE" w:rsidRDefault="00931EAE" w:rsidP="00931EAE">
      <w:pPr>
        <w:spacing w:after="240" w:line="240" w:lineRule="auto"/>
        <w:ind w:left="720"/>
        <w:jc w:val="both"/>
        <w:rPr>
          <w:rFonts w:cstheme="minorHAnsi"/>
          <w:color w:val="000000" w:themeColor="text1"/>
        </w:rPr>
      </w:pPr>
      <w:r w:rsidRPr="00931EAE">
        <w:rPr>
          <w:rFonts w:cstheme="minorHAnsi"/>
          <w:color w:val="000000" w:themeColor="text1"/>
        </w:rPr>
        <w:tab/>
      </w:r>
      <w:r>
        <w:rPr>
          <w:rFonts w:cstheme="minorHAnsi"/>
          <w:color w:val="000000" w:themeColor="text1"/>
        </w:rPr>
        <w:t>(1)</w:t>
      </w:r>
      <w:r>
        <w:rPr>
          <w:rFonts w:cstheme="minorHAnsi"/>
          <w:color w:val="000000" w:themeColor="text1"/>
        </w:rPr>
        <w:tab/>
      </w:r>
      <w:r w:rsidRPr="00931EAE">
        <w:rPr>
          <w:rFonts w:cstheme="minorHAnsi"/>
          <w:color w:val="000000" w:themeColor="text1"/>
        </w:rPr>
        <w:t xml:space="preserve">The </w:t>
      </w:r>
      <w:r>
        <w:rPr>
          <w:rFonts w:cstheme="minorHAnsi"/>
          <w:color w:val="000000" w:themeColor="text1"/>
        </w:rPr>
        <w:t>M</w:t>
      </w:r>
      <w:r w:rsidRPr="00931EAE">
        <w:rPr>
          <w:rFonts w:cstheme="minorHAnsi"/>
          <w:color w:val="000000" w:themeColor="text1"/>
        </w:rPr>
        <w:t>unicipality shall provide a good faith estimate for any make</w:t>
      </w:r>
      <w:r>
        <w:rPr>
          <w:rFonts w:cstheme="minorHAnsi"/>
          <w:color w:val="000000" w:themeColor="text1"/>
        </w:rPr>
        <w:t>-</w:t>
      </w:r>
      <w:r w:rsidRPr="00931EAE">
        <w:rPr>
          <w:rFonts w:cstheme="minorHAnsi"/>
          <w:color w:val="000000" w:themeColor="text1"/>
        </w:rPr>
        <w:t xml:space="preserve">ready work necessary to enable the </w:t>
      </w:r>
      <w:r>
        <w:rPr>
          <w:rFonts w:cstheme="minorHAnsi"/>
          <w:color w:val="000000" w:themeColor="text1"/>
        </w:rPr>
        <w:t>P</w:t>
      </w:r>
      <w:r w:rsidRPr="00931EAE">
        <w:rPr>
          <w:rFonts w:cstheme="minorHAnsi"/>
          <w:color w:val="000000" w:themeColor="text1"/>
        </w:rPr>
        <w:t xml:space="preserve">ole to support the requested </w:t>
      </w:r>
      <w:r>
        <w:rPr>
          <w:rFonts w:cstheme="minorHAnsi"/>
          <w:color w:val="000000" w:themeColor="text1"/>
        </w:rPr>
        <w:t>C</w:t>
      </w:r>
      <w:r w:rsidRPr="00931EAE">
        <w:rPr>
          <w:rFonts w:cstheme="minorHAnsi"/>
          <w:color w:val="000000" w:themeColor="text1"/>
        </w:rPr>
        <w:t xml:space="preserve">ollocation by a Wireless Provider, including </w:t>
      </w:r>
      <w:r>
        <w:rPr>
          <w:rFonts w:cstheme="minorHAnsi"/>
          <w:color w:val="000000" w:themeColor="text1"/>
        </w:rPr>
        <w:t>P</w:t>
      </w:r>
      <w:r w:rsidRPr="00931EAE">
        <w:rPr>
          <w:rFonts w:cstheme="minorHAnsi"/>
          <w:color w:val="000000" w:themeColor="text1"/>
        </w:rPr>
        <w:t xml:space="preserve">ole replacement if necessary, within sixty </w:t>
      </w:r>
      <w:r w:rsidR="003866B3">
        <w:rPr>
          <w:rFonts w:cstheme="minorHAnsi"/>
          <w:color w:val="000000" w:themeColor="text1"/>
        </w:rPr>
        <w:t xml:space="preserve">(60) </w:t>
      </w:r>
      <w:r w:rsidRPr="00931EAE">
        <w:rPr>
          <w:rFonts w:cstheme="minorHAnsi"/>
          <w:color w:val="000000" w:themeColor="text1"/>
        </w:rPr>
        <w:t xml:space="preserve">days after receipt of a complete </w:t>
      </w:r>
      <w:r>
        <w:rPr>
          <w:rFonts w:cstheme="minorHAnsi"/>
          <w:color w:val="000000" w:themeColor="text1"/>
        </w:rPr>
        <w:t>A</w:t>
      </w:r>
      <w:r w:rsidRPr="00931EAE">
        <w:rPr>
          <w:rFonts w:cstheme="minorHAnsi"/>
          <w:color w:val="000000" w:themeColor="text1"/>
        </w:rPr>
        <w:t xml:space="preserve">pplication. Alternatively, the </w:t>
      </w:r>
      <w:r>
        <w:rPr>
          <w:rFonts w:cstheme="minorHAnsi"/>
          <w:color w:val="000000" w:themeColor="text1"/>
        </w:rPr>
        <w:t>M</w:t>
      </w:r>
      <w:r w:rsidRPr="00931EAE">
        <w:rPr>
          <w:rFonts w:cstheme="minorHAnsi"/>
          <w:color w:val="000000" w:themeColor="text1"/>
        </w:rPr>
        <w:t>unicipality may require the Wireless Provider to perform the make</w:t>
      </w:r>
      <w:r>
        <w:rPr>
          <w:rFonts w:cstheme="minorHAnsi"/>
          <w:color w:val="000000" w:themeColor="text1"/>
        </w:rPr>
        <w:t>-</w:t>
      </w:r>
      <w:r w:rsidRPr="00931EAE">
        <w:rPr>
          <w:rFonts w:cstheme="minorHAnsi"/>
          <w:color w:val="000000" w:themeColor="text1"/>
        </w:rPr>
        <w:t>ready work and notify the Wireless Provider of such within the sixty</w:t>
      </w:r>
      <w:r>
        <w:rPr>
          <w:rFonts w:cstheme="minorHAnsi"/>
          <w:color w:val="000000" w:themeColor="text1"/>
        </w:rPr>
        <w:t>-</w:t>
      </w:r>
      <w:r w:rsidRPr="00931EAE">
        <w:rPr>
          <w:rFonts w:cstheme="minorHAnsi"/>
          <w:color w:val="000000" w:themeColor="text1"/>
        </w:rPr>
        <w:t>day period. If the Wireless Provider or its contractor performs the make</w:t>
      </w:r>
      <w:r>
        <w:rPr>
          <w:rFonts w:cstheme="minorHAnsi"/>
          <w:color w:val="000000" w:themeColor="text1"/>
        </w:rPr>
        <w:t>-</w:t>
      </w:r>
      <w:r w:rsidRPr="00931EAE">
        <w:rPr>
          <w:rFonts w:cstheme="minorHAnsi"/>
          <w:color w:val="000000" w:themeColor="text1"/>
        </w:rPr>
        <w:t xml:space="preserve">ready work, the Wireless Provider shall indemnify the </w:t>
      </w:r>
      <w:r>
        <w:rPr>
          <w:rFonts w:cstheme="minorHAnsi"/>
          <w:color w:val="000000" w:themeColor="text1"/>
        </w:rPr>
        <w:t>M</w:t>
      </w:r>
      <w:r w:rsidRPr="00931EAE">
        <w:rPr>
          <w:rFonts w:cstheme="minorHAnsi"/>
          <w:color w:val="000000" w:themeColor="text1"/>
        </w:rPr>
        <w:t>unicipality for any negligence by the Wireless Provider or its contractor in the performance of such make</w:t>
      </w:r>
      <w:r>
        <w:rPr>
          <w:rFonts w:cstheme="minorHAnsi"/>
          <w:color w:val="000000" w:themeColor="text1"/>
        </w:rPr>
        <w:t>-</w:t>
      </w:r>
      <w:r w:rsidRPr="00931EAE">
        <w:rPr>
          <w:rFonts w:cstheme="minorHAnsi"/>
          <w:color w:val="000000" w:themeColor="text1"/>
        </w:rPr>
        <w:t>ready work and the work shall otherwise comply with applicable law.</w:t>
      </w:r>
    </w:p>
    <w:p w14:paraId="3A3EE37D" w14:textId="41B93519" w:rsidR="00931EAE" w:rsidRPr="00931EAE" w:rsidRDefault="00931EAE" w:rsidP="00931EAE">
      <w:pPr>
        <w:spacing w:after="240" w:line="240" w:lineRule="auto"/>
        <w:ind w:left="720"/>
        <w:jc w:val="both"/>
        <w:rPr>
          <w:rFonts w:cstheme="minorHAnsi"/>
          <w:color w:val="000000" w:themeColor="text1"/>
        </w:rPr>
      </w:pPr>
      <w:r w:rsidRPr="00931EAE">
        <w:rPr>
          <w:rFonts w:cstheme="minorHAnsi"/>
          <w:color w:val="000000" w:themeColor="text1"/>
        </w:rPr>
        <w:tab/>
      </w:r>
      <w:r>
        <w:rPr>
          <w:rFonts w:cstheme="minorHAnsi"/>
          <w:color w:val="000000" w:themeColor="text1"/>
        </w:rPr>
        <w:t>(2)</w:t>
      </w:r>
      <w:r>
        <w:rPr>
          <w:rFonts w:cstheme="minorHAnsi"/>
          <w:color w:val="000000" w:themeColor="text1"/>
        </w:rPr>
        <w:tab/>
      </w:r>
      <w:r w:rsidRPr="00931EAE">
        <w:rPr>
          <w:rFonts w:cstheme="minorHAnsi"/>
          <w:color w:val="000000" w:themeColor="text1"/>
        </w:rPr>
        <w:t>Make</w:t>
      </w:r>
      <w:r>
        <w:rPr>
          <w:rFonts w:cstheme="minorHAnsi"/>
          <w:color w:val="000000" w:themeColor="text1"/>
        </w:rPr>
        <w:t>-</w:t>
      </w:r>
      <w:r w:rsidRPr="00931EAE">
        <w:rPr>
          <w:rFonts w:cstheme="minorHAnsi"/>
          <w:color w:val="000000" w:themeColor="text1"/>
        </w:rPr>
        <w:t xml:space="preserve">ready work performed by or on behalf of </w:t>
      </w:r>
      <w:r>
        <w:rPr>
          <w:rFonts w:cstheme="minorHAnsi"/>
          <w:color w:val="000000" w:themeColor="text1"/>
        </w:rPr>
        <w:t>the M</w:t>
      </w:r>
      <w:r w:rsidRPr="00931EAE">
        <w:rPr>
          <w:rFonts w:cstheme="minorHAnsi"/>
          <w:color w:val="000000" w:themeColor="text1"/>
        </w:rPr>
        <w:t xml:space="preserve">unicipality, including any </w:t>
      </w:r>
      <w:r>
        <w:rPr>
          <w:rFonts w:cstheme="minorHAnsi"/>
          <w:color w:val="000000" w:themeColor="text1"/>
        </w:rPr>
        <w:t>P</w:t>
      </w:r>
      <w:r w:rsidRPr="00931EAE">
        <w:rPr>
          <w:rFonts w:cstheme="minorHAnsi"/>
          <w:color w:val="000000" w:themeColor="text1"/>
        </w:rPr>
        <w:t xml:space="preserve">ole replacement, must be completed within sixty </w:t>
      </w:r>
      <w:r w:rsidR="003866B3">
        <w:rPr>
          <w:rFonts w:cstheme="minorHAnsi"/>
          <w:color w:val="000000" w:themeColor="text1"/>
        </w:rPr>
        <w:t xml:space="preserve">(60) </w:t>
      </w:r>
      <w:r w:rsidRPr="00931EAE">
        <w:rPr>
          <w:rFonts w:cstheme="minorHAnsi"/>
          <w:color w:val="000000" w:themeColor="text1"/>
        </w:rPr>
        <w:t xml:space="preserve">days of written acceptance of the good faith estimate by the </w:t>
      </w:r>
      <w:r>
        <w:rPr>
          <w:rFonts w:cstheme="minorHAnsi"/>
          <w:color w:val="000000" w:themeColor="text1"/>
        </w:rPr>
        <w:t>A</w:t>
      </w:r>
      <w:r w:rsidRPr="00931EAE">
        <w:rPr>
          <w:rFonts w:cstheme="minorHAnsi"/>
          <w:color w:val="000000" w:themeColor="text1"/>
        </w:rPr>
        <w:t xml:space="preserve">pplicant. </w:t>
      </w:r>
      <w:r>
        <w:rPr>
          <w:rFonts w:cstheme="minorHAnsi"/>
          <w:color w:val="000000" w:themeColor="text1"/>
        </w:rPr>
        <w:t>The</w:t>
      </w:r>
      <w:r w:rsidRPr="00931EAE">
        <w:rPr>
          <w:rFonts w:cstheme="minorHAnsi"/>
          <w:color w:val="000000" w:themeColor="text1"/>
        </w:rPr>
        <w:t xml:space="preserve"> </w:t>
      </w:r>
      <w:r>
        <w:rPr>
          <w:rFonts w:cstheme="minorHAnsi"/>
          <w:color w:val="000000" w:themeColor="text1"/>
        </w:rPr>
        <w:t>M</w:t>
      </w:r>
      <w:r w:rsidRPr="00931EAE">
        <w:rPr>
          <w:rFonts w:cstheme="minorHAnsi"/>
          <w:color w:val="000000" w:themeColor="text1"/>
        </w:rPr>
        <w:t xml:space="preserve">unicipality may require replacement of the </w:t>
      </w:r>
      <w:r>
        <w:rPr>
          <w:rFonts w:cstheme="minorHAnsi"/>
          <w:color w:val="000000" w:themeColor="text1"/>
        </w:rPr>
        <w:t>M</w:t>
      </w:r>
      <w:r w:rsidRPr="00931EAE">
        <w:rPr>
          <w:rFonts w:cstheme="minorHAnsi"/>
          <w:color w:val="000000" w:themeColor="text1"/>
        </w:rPr>
        <w:t xml:space="preserve">unicipality </w:t>
      </w:r>
      <w:r>
        <w:rPr>
          <w:rFonts w:cstheme="minorHAnsi"/>
          <w:color w:val="000000" w:themeColor="text1"/>
        </w:rPr>
        <w:t>P</w:t>
      </w:r>
      <w:r w:rsidRPr="00931EAE">
        <w:rPr>
          <w:rFonts w:cstheme="minorHAnsi"/>
          <w:color w:val="000000" w:themeColor="text1"/>
        </w:rPr>
        <w:t xml:space="preserve">ole only if it demonstrates that the </w:t>
      </w:r>
      <w:r>
        <w:rPr>
          <w:rFonts w:cstheme="minorHAnsi"/>
          <w:color w:val="000000" w:themeColor="text1"/>
        </w:rPr>
        <w:t>C</w:t>
      </w:r>
      <w:r w:rsidRPr="00931EAE">
        <w:rPr>
          <w:rFonts w:cstheme="minorHAnsi"/>
          <w:color w:val="000000" w:themeColor="text1"/>
        </w:rPr>
        <w:t xml:space="preserve">ollocation would make the </w:t>
      </w:r>
      <w:r>
        <w:rPr>
          <w:rFonts w:cstheme="minorHAnsi"/>
          <w:color w:val="000000" w:themeColor="text1"/>
        </w:rPr>
        <w:t>M</w:t>
      </w:r>
      <w:r w:rsidRPr="00931EAE">
        <w:rPr>
          <w:rFonts w:cstheme="minorHAnsi"/>
          <w:color w:val="000000" w:themeColor="text1"/>
        </w:rPr>
        <w:t xml:space="preserve">unicipality </w:t>
      </w:r>
      <w:r>
        <w:rPr>
          <w:rFonts w:cstheme="minorHAnsi"/>
          <w:color w:val="000000" w:themeColor="text1"/>
        </w:rPr>
        <w:t>P</w:t>
      </w:r>
      <w:r w:rsidRPr="00931EAE">
        <w:rPr>
          <w:rFonts w:cstheme="minorHAnsi"/>
          <w:color w:val="000000" w:themeColor="text1"/>
        </w:rPr>
        <w:t>ole structurally unsound.</w:t>
      </w:r>
    </w:p>
    <w:p w14:paraId="635F3322" w14:textId="138955FA" w:rsidR="00931EAE" w:rsidRPr="00931EAE" w:rsidRDefault="00931EAE" w:rsidP="00931EAE">
      <w:pPr>
        <w:spacing w:after="240" w:line="240" w:lineRule="auto"/>
        <w:ind w:left="720"/>
        <w:jc w:val="both"/>
        <w:rPr>
          <w:rFonts w:cstheme="minorHAnsi"/>
          <w:color w:val="000000" w:themeColor="text1"/>
        </w:rPr>
      </w:pPr>
      <w:r w:rsidRPr="00931EAE">
        <w:rPr>
          <w:rFonts w:cstheme="minorHAnsi"/>
          <w:color w:val="000000" w:themeColor="text1"/>
        </w:rPr>
        <w:tab/>
      </w:r>
      <w:r>
        <w:rPr>
          <w:rFonts w:cstheme="minorHAnsi"/>
          <w:color w:val="000000" w:themeColor="text1"/>
        </w:rPr>
        <w:t>(3)</w:t>
      </w:r>
      <w:r>
        <w:rPr>
          <w:rFonts w:cstheme="minorHAnsi"/>
          <w:color w:val="000000" w:themeColor="text1"/>
        </w:rPr>
        <w:tab/>
      </w:r>
      <w:r w:rsidRPr="00931EAE">
        <w:rPr>
          <w:rFonts w:cstheme="minorHAnsi"/>
          <w:color w:val="000000" w:themeColor="text1"/>
        </w:rPr>
        <w:t xml:space="preserve">The </w:t>
      </w:r>
      <w:r>
        <w:rPr>
          <w:rFonts w:cstheme="minorHAnsi"/>
          <w:color w:val="000000" w:themeColor="text1"/>
        </w:rPr>
        <w:t>P</w:t>
      </w:r>
      <w:r w:rsidRPr="00931EAE">
        <w:rPr>
          <w:rFonts w:cstheme="minorHAnsi"/>
          <w:color w:val="000000" w:themeColor="text1"/>
        </w:rPr>
        <w:t>erson owning, managing, or controlling the Municipality Pole must not require more make</w:t>
      </w:r>
      <w:r>
        <w:rPr>
          <w:rFonts w:cstheme="minorHAnsi"/>
          <w:color w:val="000000" w:themeColor="text1"/>
        </w:rPr>
        <w:t>-</w:t>
      </w:r>
      <w:r w:rsidRPr="00931EAE">
        <w:rPr>
          <w:rFonts w:cstheme="minorHAnsi"/>
          <w:color w:val="000000" w:themeColor="text1"/>
        </w:rPr>
        <w:t>ready work than required to meet Applicable Codes or industry standards. Fees assessed by or on behalf of a</w:t>
      </w:r>
      <w:r>
        <w:rPr>
          <w:rFonts w:cstheme="minorHAnsi"/>
          <w:color w:val="000000" w:themeColor="text1"/>
        </w:rPr>
        <w:t xml:space="preserve"> M</w:t>
      </w:r>
      <w:r w:rsidRPr="00931EAE">
        <w:rPr>
          <w:rFonts w:cstheme="minorHAnsi"/>
          <w:color w:val="000000" w:themeColor="text1"/>
        </w:rPr>
        <w:t>unicipality for make</w:t>
      </w:r>
      <w:r>
        <w:rPr>
          <w:rFonts w:cstheme="minorHAnsi"/>
          <w:color w:val="000000" w:themeColor="text1"/>
        </w:rPr>
        <w:t>-</w:t>
      </w:r>
      <w:r w:rsidRPr="00931EAE">
        <w:rPr>
          <w:rFonts w:cstheme="minorHAnsi"/>
          <w:color w:val="000000" w:themeColor="text1"/>
        </w:rPr>
        <w:t xml:space="preserve">ready work, including any </w:t>
      </w:r>
      <w:r>
        <w:rPr>
          <w:rFonts w:cstheme="minorHAnsi"/>
          <w:color w:val="000000" w:themeColor="text1"/>
        </w:rPr>
        <w:t>P</w:t>
      </w:r>
      <w:r w:rsidRPr="00931EAE">
        <w:rPr>
          <w:rFonts w:cstheme="minorHAnsi"/>
          <w:color w:val="000000" w:themeColor="text1"/>
        </w:rPr>
        <w:t>ole replacement, must not</w:t>
      </w:r>
      <w:r>
        <w:rPr>
          <w:rFonts w:cstheme="minorHAnsi"/>
          <w:color w:val="000000" w:themeColor="text1"/>
        </w:rPr>
        <w:t xml:space="preserve"> </w:t>
      </w:r>
      <w:r w:rsidRPr="00931EAE">
        <w:rPr>
          <w:rFonts w:cstheme="minorHAnsi"/>
          <w:color w:val="000000" w:themeColor="text1"/>
        </w:rPr>
        <w:t>include costs related to preexisting or prior damage or noncompliance;</w:t>
      </w:r>
      <w:r>
        <w:rPr>
          <w:rFonts w:cstheme="minorHAnsi"/>
          <w:color w:val="000000" w:themeColor="text1"/>
        </w:rPr>
        <w:t xml:space="preserve"> </w:t>
      </w:r>
      <w:r w:rsidRPr="00931EAE">
        <w:rPr>
          <w:rFonts w:cstheme="minorHAnsi"/>
          <w:color w:val="000000" w:themeColor="text1"/>
        </w:rPr>
        <w:t xml:space="preserve">exceed either actual costs or the amount charged to other </w:t>
      </w:r>
      <w:r w:rsidR="00A91FD8">
        <w:rPr>
          <w:rFonts w:cstheme="minorHAnsi"/>
          <w:color w:val="000000" w:themeColor="text1"/>
        </w:rPr>
        <w:t>C</w:t>
      </w:r>
      <w:r w:rsidR="003866B3" w:rsidRPr="00931EAE">
        <w:rPr>
          <w:rFonts w:cstheme="minorHAnsi"/>
          <w:color w:val="000000" w:themeColor="text1"/>
        </w:rPr>
        <w:t xml:space="preserve">ommunications </w:t>
      </w:r>
      <w:r w:rsidR="00A91FD8">
        <w:rPr>
          <w:rFonts w:cstheme="minorHAnsi"/>
          <w:color w:val="000000" w:themeColor="text1"/>
        </w:rPr>
        <w:t>S</w:t>
      </w:r>
      <w:r w:rsidR="003866B3" w:rsidRPr="00931EAE">
        <w:rPr>
          <w:rFonts w:cstheme="minorHAnsi"/>
          <w:color w:val="000000" w:themeColor="text1"/>
        </w:rPr>
        <w:t xml:space="preserve">ervice </w:t>
      </w:r>
      <w:r w:rsidR="00A91FD8">
        <w:rPr>
          <w:rFonts w:cstheme="minorHAnsi"/>
          <w:color w:val="000000" w:themeColor="text1"/>
        </w:rPr>
        <w:t>P</w:t>
      </w:r>
      <w:r w:rsidR="003866B3" w:rsidRPr="00931EAE">
        <w:rPr>
          <w:rFonts w:cstheme="minorHAnsi"/>
          <w:color w:val="000000" w:themeColor="text1"/>
        </w:rPr>
        <w:t xml:space="preserve">roviders </w:t>
      </w:r>
      <w:r w:rsidRPr="00931EAE">
        <w:rPr>
          <w:rFonts w:cstheme="minorHAnsi"/>
          <w:color w:val="000000" w:themeColor="text1"/>
        </w:rPr>
        <w:t xml:space="preserve">for similar work on similar types of </w:t>
      </w:r>
      <w:r>
        <w:rPr>
          <w:rFonts w:cstheme="minorHAnsi"/>
          <w:color w:val="000000" w:themeColor="text1"/>
        </w:rPr>
        <w:t>M</w:t>
      </w:r>
      <w:r w:rsidRPr="00931EAE">
        <w:rPr>
          <w:rFonts w:cstheme="minorHAnsi"/>
          <w:color w:val="000000" w:themeColor="text1"/>
        </w:rPr>
        <w:t xml:space="preserve">unicipality </w:t>
      </w:r>
      <w:r>
        <w:rPr>
          <w:rFonts w:cstheme="minorHAnsi"/>
          <w:color w:val="000000" w:themeColor="text1"/>
        </w:rPr>
        <w:t>P</w:t>
      </w:r>
      <w:r w:rsidRPr="00931EAE">
        <w:rPr>
          <w:rFonts w:cstheme="minorHAnsi"/>
          <w:color w:val="000000" w:themeColor="text1"/>
        </w:rPr>
        <w:t>oles; or</w:t>
      </w:r>
      <w:r>
        <w:rPr>
          <w:rFonts w:cstheme="minorHAnsi"/>
          <w:color w:val="000000" w:themeColor="text1"/>
        </w:rPr>
        <w:t xml:space="preserve"> </w:t>
      </w:r>
      <w:r w:rsidRPr="00931EAE">
        <w:rPr>
          <w:rFonts w:cstheme="minorHAnsi"/>
          <w:color w:val="000000" w:themeColor="text1"/>
        </w:rPr>
        <w:t>include any revenue or contingency</w:t>
      </w:r>
      <w:r>
        <w:rPr>
          <w:rFonts w:cstheme="minorHAnsi"/>
          <w:color w:val="000000" w:themeColor="text1"/>
        </w:rPr>
        <w:t>-</w:t>
      </w:r>
      <w:r w:rsidRPr="00931EAE">
        <w:rPr>
          <w:rFonts w:cstheme="minorHAnsi"/>
          <w:color w:val="000000" w:themeColor="text1"/>
        </w:rPr>
        <w:t>based consultant’s fees or expenses of any kind.</w:t>
      </w:r>
    </w:p>
    <w:p w14:paraId="7F8A446F" w14:textId="0786B7CF" w:rsidR="00931EAE" w:rsidRDefault="00931EAE" w:rsidP="00931EAE">
      <w:pPr>
        <w:spacing w:after="240" w:line="240" w:lineRule="auto"/>
        <w:ind w:left="720"/>
        <w:jc w:val="both"/>
        <w:rPr>
          <w:rFonts w:cstheme="minorHAnsi"/>
          <w:b/>
          <w:color w:val="000000" w:themeColor="text1"/>
        </w:rPr>
      </w:pPr>
      <w:r w:rsidRPr="00931EAE">
        <w:rPr>
          <w:rFonts w:cstheme="minorHAnsi"/>
          <w:color w:val="000000" w:themeColor="text1"/>
        </w:rPr>
        <w:tab/>
        <w:t>(4)</w:t>
      </w:r>
      <w:r w:rsidRPr="00931EAE">
        <w:rPr>
          <w:rFonts w:cstheme="minorHAnsi"/>
          <w:color w:val="000000" w:themeColor="text1"/>
        </w:rPr>
        <w:tab/>
        <w:t xml:space="preserve">A Wireless Provider </w:t>
      </w:r>
      <w:r w:rsidR="00E61434">
        <w:rPr>
          <w:rFonts w:cstheme="minorHAnsi"/>
          <w:color w:val="000000" w:themeColor="text1"/>
        </w:rPr>
        <w:t>C</w:t>
      </w:r>
      <w:r w:rsidRPr="00931EAE">
        <w:rPr>
          <w:rFonts w:cstheme="minorHAnsi"/>
          <w:color w:val="000000" w:themeColor="text1"/>
        </w:rPr>
        <w:t>ollocating on a</w:t>
      </w:r>
      <w:r>
        <w:rPr>
          <w:rFonts w:cstheme="minorHAnsi"/>
          <w:color w:val="000000" w:themeColor="text1"/>
        </w:rPr>
        <w:t xml:space="preserve"> M</w:t>
      </w:r>
      <w:r w:rsidRPr="00931EAE">
        <w:rPr>
          <w:rFonts w:cstheme="minorHAnsi"/>
          <w:color w:val="000000" w:themeColor="text1"/>
        </w:rPr>
        <w:t xml:space="preserve">unicipality </w:t>
      </w:r>
      <w:r>
        <w:rPr>
          <w:rFonts w:cstheme="minorHAnsi"/>
          <w:color w:val="000000" w:themeColor="text1"/>
        </w:rPr>
        <w:t>P</w:t>
      </w:r>
      <w:r w:rsidRPr="00931EAE">
        <w:rPr>
          <w:rFonts w:cstheme="minorHAnsi"/>
          <w:color w:val="000000" w:themeColor="text1"/>
        </w:rPr>
        <w:t>ole is responsible for reimbursing third parties for their actual and reasonable costs of any make</w:t>
      </w:r>
      <w:r>
        <w:rPr>
          <w:rFonts w:cstheme="minorHAnsi"/>
          <w:color w:val="000000" w:themeColor="text1"/>
        </w:rPr>
        <w:t>-</w:t>
      </w:r>
      <w:r w:rsidRPr="00931EAE">
        <w:rPr>
          <w:rFonts w:cstheme="minorHAnsi"/>
          <w:color w:val="000000" w:themeColor="text1"/>
        </w:rPr>
        <w:t xml:space="preserve">ready work reasonably required by the third party to accommodate the </w:t>
      </w:r>
      <w:r>
        <w:rPr>
          <w:rFonts w:cstheme="minorHAnsi"/>
          <w:color w:val="000000" w:themeColor="text1"/>
        </w:rPr>
        <w:t>C</w:t>
      </w:r>
      <w:r w:rsidRPr="00931EAE">
        <w:rPr>
          <w:rFonts w:cstheme="minorHAnsi"/>
          <w:color w:val="000000" w:themeColor="text1"/>
        </w:rPr>
        <w:t>ollocation.</w:t>
      </w:r>
    </w:p>
    <w:p w14:paraId="122C3B3C" w14:textId="49947600" w:rsidR="00931EAE" w:rsidRDefault="00366296" w:rsidP="00931EAE">
      <w:pPr>
        <w:spacing w:after="240" w:line="240" w:lineRule="auto"/>
        <w:ind w:firstLine="720"/>
        <w:jc w:val="both"/>
        <w:rPr>
          <w:rFonts w:eastAsia="Times New Roman" w:cstheme="minorHAnsi"/>
        </w:rPr>
      </w:pPr>
      <w:r>
        <w:rPr>
          <w:rFonts w:cstheme="minorHAnsi"/>
          <w:color w:val="000000" w:themeColor="text1"/>
        </w:rPr>
        <w:t>(c</w:t>
      </w:r>
      <w:r w:rsidR="00046589" w:rsidRPr="006C3676">
        <w:rPr>
          <w:rFonts w:cstheme="minorHAnsi"/>
          <w:color w:val="000000" w:themeColor="text1"/>
        </w:rPr>
        <w:t>)</w:t>
      </w:r>
      <w:r w:rsidR="00046589" w:rsidRPr="006C3676">
        <w:rPr>
          <w:rFonts w:cstheme="minorHAnsi"/>
          <w:color w:val="000000" w:themeColor="text1"/>
        </w:rPr>
        <w:tab/>
      </w:r>
      <w:r w:rsidR="000B30F6" w:rsidRPr="006C3676">
        <w:rPr>
          <w:rFonts w:cstheme="minorHAnsi"/>
          <w:b/>
          <w:i/>
          <w:color w:val="000000" w:themeColor="text1"/>
        </w:rPr>
        <w:t>Municipal Utilities Excluded.</w:t>
      </w:r>
      <w:r w:rsidR="000B30F6" w:rsidRPr="006C3676">
        <w:rPr>
          <w:rFonts w:cstheme="minorHAnsi"/>
          <w:b/>
          <w:color w:val="000000" w:themeColor="text1"/>
        </w:rPr>
        <w:t xml:space="preserve"> </w:t>
      </w:r>
      <w:r w:rsidR="000B30F6" w:rsidRPr="006C3676">
        <w:rPr>
          <w:rFonts w:cstheme="minorHAnsi"/>
          <w:color w:val="000000" w:themeColor="text1"/>
        </w:rPr>
        <w:t xml:space="preserve">Nothing in this section shall be construed to affect the authority of a municipal electric utility to deny, limit, restrict, or determine the </w:t>
      </w:r>
      <w:r>
        <w:rPr>
          <w:rFonts w:cstheme="minorHAnsi"/>
          <w:color w:val="000000" w:themeColor="text1"/>
        </w:rPr>
        <w:t>R</w:t>
      </w:r>
      <w:r w:rsidR="000B30F6" w:rsidRPr="006C3676">
        <w:rPr>
          <w:rFonts w:cstheme="minorHAnsi"/>
          <w:color w:val="000000" w:themeColor="text1"/>
        </w:rPr>
        <w:t xml:space="preserve">ates, </w:t>
      </w:r>
      <w:r w:rsidR="00067BD7" w:rsidRPr="006C3676">
        <w:rPr>
          <w:rFonts w:cstheme="minorHAnsi"/>
          <w:color w:val="000000" w:themeColor="text1"/>
        </w:rPr>
        <w:t>F</w:t>
      </w:r>
      <w:r w:rsidR="000B30F6" w:rsidRPr="006C3676">
        <w:rPr>
          <w:rFonts w:cstheme="minorHAnsi"/>
          <w:color w:val="000000" w:themeColor="text1"/>
        </w:rPr>
        <w:t>ees, terms, and conditions for th</w:t>
      </w:r>
      <w:r w:rsidR="000B30F6" w:rsidRPr="00AA3818">
        <w:rPr>
          <w:rFonts w:cstheme="minorHAnsi"/>
          <w:color w:val="000000" w:themeColor="text1"/>
        </w:rPr>
        <w:t xml:space="preserve">e use of or attachment to </w:t>
      </w:r>
      <w:r w:rsidR="000B30F6" w:rsidRPr="00AA3818">
        <w:rPr>
          <w:rFonts w:eastAsia="Times New Roman" w:cstheme="minorHAnsi"/>
        </w:rPr>
        <w:t xml:space="preserve">a </w:t>
      </w:r>
      <w:r w:rsidR="00EC3AD0" w:rsidRPr="00AA3818">
        <w:rPr>
          <w:rFonts w:eastAsia="Times New Roman" w:cstheme="minorHAnsi"/>
        </w:rPr>
        <w:t>Pole</w:t>
      </w:r>
      <w:r w:rsidR="000B30F6" w:rsidRPr="00AA3818">
        <w:rPr>
          <w:rFonts w:eastAsia="Times New Roman" w:cstheme="minorHAnsi"/>
        </w:rPr>
        <w:t xml:space="preserve"> owned</w:t>
      </w:r>
      <w:r w:rsidR="000C36E6" w:rsidRPr="00AA3818">
        <w:rPr>
          <w:rFonts w:eastAsia="Times New Roman" w:cstheme="minorHAnsi"/>
        </w:rPr>
        <w:t xml:space="preserve">, </w:t>
      </w:r>
      <w:r w:rsidR="000C36E6" w:rsidRPr="00AA3818">
        <w:rPr>
          <w:rFonts w:cstheme="minorHAnsi"/>
          <w:color w:val="000000" w:themeColor="text1"/>
        </w:rPr>
        <w:t xml:space="preserve">or operated and accounted for as an asset of, </w:t>
      </w:r>
      <w:r w:rsidR="000C36E6" w:rsidRPr="00AA3818">
        <w:rPr>
          <w:rFonts w:eastAsia="Times New Roman" w:cstheme="minorHAnsi"/>
        </w:rPr>
        <w:t xml:space="preserve">a </w:t>
      </w:r>
      <w:r w:rsidR="000B30F6" w:rsidRPr="00AA3818">
        <w:rPr>
          <w:rFonts w:eastAsia="Times New Roman" w:cstheme="minorHAnsi"/>
        </w:rPr>
        <w:t>municipal electric utility.</w:t>
      </w:r>
      <w:r w:rsidR="007E41FE">
        <w:rPr>
          <w:rFonts w:eastAsia="Times New Roman" w:cstheme="minorHAnsi"/>
        </w:rPr>
        <w:t xml:space="preserve"> </w:t>
      </w:r>
    </w:p>
    <w:p w14:paraId="76522716" w14:textId="180D8FB9" w:rsidR="00F364CA" w:rsidRDefault="006C3676" w:rsidP="00931EAE">
      <w:pPr>
        <w:spacing w:after="240" w:line="240" w:lineRule="auto"/>
        <w:ind w:firstLine="720"/>
        <w:jc w:val="both"/>
        <w:rPr>
          <w:rFonts w:cstheme="minorHAnsi"/>
          <w:color w:val="000000" w:themeColor="text1"/>
          <w:u w:color="000000" w:themeColor="text1"/>
        </w:rPr>
      </w:pPr>
      <w:r>
        <w:rPr>
          <w:rFonts w:eastAsia="Times New Roman" w:cstheme="minorHAnsi"/>
        </w:rPr>
        <w:t>(e)</w:t>
      </w:r>
      <w:r>
        <w:rPr>
          <w:rFonts w:eastAsia="Times New Roman" w:cstheme="minorHAnsi"/>
        </w:rPr>
        <w:tab/>
      </w:r>
      <w:r w:rsidRPr="00931EAE">
        <w:rPr>
          <w:rFonts w:eastAsia="Times New Roman" w:cstheme="minorHAnsi"/>
          <w:b/>
          <w:i/>
        </w:rPr>
        <w:t>Non-Exclusivity; Non-Discrimination</w:t>
      </w:r>
      <w:r>
        <w:rPr>
          <w:rFonts w:eastAsia="Times New Roman" w:cstheme="minorHAnsi"/>
        </w:rPr>
        <w:t xml:space="preserve">. </w:t>
      </w:r>
      <w:r w:rsidR="00931EAE" w:rsidRPr="00C87D6F">
        <w:rPr>
          <w:rFonts w:cstheme="minorHAnsi"/>
          <w:color w:val="000000" w:themeColor="text1"/>
          <w:u w:color="000000" w:themeColor="text1"/>
        </w:rPr>
        <w:t xml:space="preserve">A </w:t>
      </w:r>
      <w:r w:rsidR="00931EAE">
        <w:rPr>
          <w:rFonts w:cstheme="minorHAnsi"/>
          <w:color w:val="000000" w:themeColor="text1"/>
          <w:u w:color="000000" w:themeColor="text1"/>
        </w:rPr>
        <w:t>P</w:t>
      </w:r>
      <w:r w:rsidR="00931EAE" w:rsidRPr="00C87D6F">
        <w:rPr>
          <w:rFonts w:cstheme="minorHAnsi"/>
          <w:color w:val="000000" w:themeColor="text1"/>
          <w:u w:color="000000" w:themeColor="text1"/>
        </w:rPr>
        <w:t xml:space="preserve">erson owning, managing, or controlling </w:t>
      </w:r>
      <w:r w:rsidR="00931EAE">
        <w:rPr>
          <w:rFonts w:cstheme="minorHAnsi"/>
          <w:color w:val="000000" w:themeColor="text1"/>
          <w:u w:color="000000" w:themeColor="text1"/>
        </w:rPr>
        <w:t>Municipality</w:t>
      </w:r>
      <w:r w:rsidR="00931EAE" w:rsidRPr="00C87D6F">
        <w:rPr>
          <w:rFonts w:cstheme="minorHAnsi"/>
          <w:color w:val="000000" w:themeColor="text1"/>
          <w:u w:color="000000" w:themeColor="text1"/>
        </w:rPr>
        <w:t xml:space="preserve"> </w:t>
      </w:r>
      <w:r w:rsidR="00931EAE">
        <w:rPr>
          <w:rFonts w:cstheme="minorHAnsi"/>
          <w:color w:val="000000" w:themeColor="text1"/>
          <w:u w:color="000000" w:themeColor="text1"/>
        </w:rPr>
        <w:t>P</w:t>
      </w:r>
      <w:r w:rsidR="00931EAE" w:rsidRPr="00C87D6F">
        <w:rPr>
          <w:rFonts w:cstheme="minorHAnsi"/>
          <w:color w:val="000000" w:themeColor="text1"/>
          <w:u w:color="000000" w:themeColor="text1"/>
        </w:rPr>
        <w:t xml:space="preserve">oles in the ROW may not enter into an exclusive arrangement with any </w:t>
      </w:r>
      <w:r w:rsidR="00931EAE">
        <w:rPr>
          <w:rFonts w:cstheme="minorHAnsi"/>
          <w:color w:val="000000" w:themeColor="text1"/>
          <w:u w:color="000000" w:themeColor="text1"/>
        </w:rPr>
        <w:t>P</w:t>
      </w:r>
      <w:r w:rsidR="00931EAE" w:rsidRPr="00C87D6F">
        <w:rPr>
          <w:rFonts w:cstheme="minorHAnsi"/>
          <w:color w:val="000000" w:themeColor="text1"/>
          <w:u w:color="000000" w:themeColor="text1"/>
        </w:rPr>
        <w:t>erson for the right to attach to such poles.</w:t>
      </w:r>
      <w:r w:rsidR="00931EAE">
        <w:rPr>
          <w:rFonts w:cstheme="minorHAnsi"/>
          <w:color w:val="000000" w:themeColor="text1"/>
          <w:u w:color="000000" w:themeColor="text1"/>
        </w:rPr>
        <w:t xml:space="preserve"> </w:t>
      </w:r>
      <w:r w:rsidR="00931EAE" w:rsidRPr="00C87D6F">
        <w:rPr>
          <w:rFonts w:cstheme="minorHAnsi"/>
          <w:color w:val="000000" w:themeColor="text1"/>
          <w:u w:color="000000" w:themeColor="text1"/>
        </w:rPr>
        <w:t>Subject to a</w:t>
      </w:r>
      <w:r w:rsidR="00931EAE">
        <w:rPr>
          <w:rFonts w:cstheme="minorHAnsi"/>
          <w:color w:val="000000" w:themeColor="text1"/>
          <w:u w:color="000000" w:themeColor="text1"/>
        </w:rPr>
        <w:t xml:space="preserve"> Municipality</w:t>
      </w:r>
      <w:r w:rsidR="00931EAE" w:rsidRPr="00C87D6F">
        <w:rPr>
          <w:rFonts w:cstheme="minorHAnsi"/>
          <w:color w:val="000000" w:themeColor="text1"/>
          <w:u w:color="000000" w:themeColor="text1"/>
        </w:rPr>
        <w:t>’s ability to deny a</w:t>
      </w:r>
      <w:r w:rsidR="00741774">
        <w:rPr>
          <w:rFonts w:cstheme="minorHAnsi"/>
          <w:color w:val="000000" w:themeColor="text1"/>
          <w:u w:color="000000" w:themeColor="text1"/>
        </w:rPr>
        <w:t>n</w:t>
      </w:r>
      <w:r w:rsidR="00931EAE" w:rsidRPr="00C87D6F">
        <w:rPr>
          <w:rFonts w:cstheme="minorHAnsi"/>
          <w:color w:val="000000" w:themeColor="text1"/>
          <w:u w:color="000000" w:themeColor="text1"/>
        </w:rPr>
        <w:t xml:space="preserve"> </w:t>
      </w:r>
      <w:r w:rsidR="00931EAE">
        <w:rPr>
          <w:rFonts w:cstheme="minorHAnsi"/>
          <w:color w:val="000000" w:themeColor="text1"/>
          <w:u w:color="000000" w:themeColor="text1"/>
        </w:rPr>
        <w:t>A</w:t>
      </w:r>
      <w:r w:rsidR="00931EAE" w:rsidRPr="00C87D6F">
        <w:rPr>
          <w:rFonts w:cstheme="minorHAnsi"/>
          <w:color w:val="000000" w:themeColor="text1"/>
          <w:u w:color="000000" w:themeColor="text1"/>
        </w:rPr>
        <w:t xml:space="preserve">pplication as set forth in this </w:t>
      </w:r>
      <w:r w:rsidR="00931EAE">
        <w:rPr>
          <w:rFonts w:cstheme="minorHAnsi"/>
          <w:color w:val="000000" w:themeColor="text1"/>
          <w:u w:color="000000" w:themeColor="text1"/>
        </w:rPr>
        <w:t>Ordinance</w:t>
      </w:r>
      <w:r w:rsidR="00931EAE" w:rsidRPr="00C87D6F">
        <w:rPr>
          <w:rFonts w:cstheme="minorHAnsi"/>
          <w:color w:val="000000" w:themeColor="text1"/>
          <w:u w:color="000000" w:themeColor="text1"/>
        </w:rPr>
        <w:t>, a</w:t>
      </w:r>
      <w:r w:rsidR="00931EAE">
        <w:rPr>
          <w:rFonts w:cstheme="minorHAnsi"/>
          <w:color w:val="000000" w:themeColor="text1"/>
          <w:u w:color="000000" w:themeColor="text1"/>
        </w:rPr>
        <w:t xml:space="preserve"> Municipality</w:t>
      </w:r>
      <w:r w:rsidR="00931EAE" w:rsidRPr="00C87D6F">
        <w:rPr>
          <w:rFonts w:cstheme="minorHAnsi"/>
          <w:color w:val="000000" w:themeColor="text1"/>
          <w:u w:color="000000" w:themeColor="text1"/>
        </w:rPr>
        <w:t xml:space="preserve"> shall allow the </w:t>
      </w:r>
      <w:r w:rsidR="00931EAE">
        <w:rPr>
          <w:rFonts w:cstheme="minorHAnsi"/>
          <w:color w:val="000000" w:themeColor="text1"/>
          <w:u w:color="000000" w:themeColor="text1"/>
        </w:rPr>
        <w:t>C</w:t>
      </w:r>
      <w:r w:rsidR="00931EAE" w:rsidRPr="00C87D6F">
        <w:rPr>
          <w:rFonts w:cstheme="minorHAnsi"/>
          <w:color w:val="000000" w:themeColor="text1"/>
          <w:u w:color="000000" w:themeColor="text1"/>
        </w:rPr>
        <w:t xml:space="preserve">ollocation of Small Wireless Facilities on </w:t>
      </w:r>
      <w:r w:rsidR="00931EAE">
        <w:rPr>
          <w:rFonts w:cstheme="minorHAnsi"/>
          <w:color w:val="000000" w:themeColor="text1"/>
          <w:u w:color="000000" w:themeColor="text1"/>
        </w:rPr>
        <w:t>Municipality</w:t>
      </w:r>
      <w:r w:rsidR="00931EAE" w:rsidRPr="00C87D6F">
        <w:rPr>
          <w:rFonts w:cstheme="minorHAnsi"/>
          <w:color w:val="000000" w:themeColor="text1"/>
          <w:u w:color="000000" w:themeColor="text1"/>
        </w:rPr>
        <w:t xml:space="preserve"> Poles on nondiscriminatory terms and conditions in compliance with this </w:t>
      </w:r>
      <w:r w:rsidR="00931EAE">
        <w:rPr>
          <w:rFonts w:cstheme="minorHAnsi"/>
          <w:color w:val="000000" w:themeColor="text1"/>
          <w:u w:color="000000" w:themeColor="text1"/>
        </w:rPr>
        <w:t>Ordinance</w:t>
      </w:r>
      <w:r w:rsidR="00931EAE" w:rsidRPr="00C87D6F">
        <w:rPr>
          <w:rFonts w:cstheme="minorHAnsi"/>
          <w:color w:val="000000" w:themeColor="text1"/>
          <w:u w:color="000000" w:themeColor="text1"/>
        </w:rPr>
        <w:t>.</w:t>
      </w:r>
    </w:p>
    <w:p w14:paraId="32D2FD6A" w14:textId="456D79F8" w:rsidR="00224D9C" w:rsidRDefault="00224D9C" w:rsidP="00224D9C">
      <w:pPr>
        <w:spacing w:after="240" w:line="240" w:lineRule="auto"/>
        <w:jc w:val="both"/>
        <w:rPr>
          <w:rFonts w:cstheme="minorHAnsi"/>
          <w:b/>
          <w:i/>
          <w:color w:val="000000" w:themeColor="text1"/>
          <w:u w:color="000000" w:themeColor="text1"/>
        </w:rPr>
      </w:pPr>
      <w:r w:rsidRPr="00D224AA">
        <w:rPr>
          <w:rFonts w:cstheme="minorHAnsi"/>
          <w:b/>
          <w:color w:val="000000" w:themeColor="text1"/>
          <w:u w:val="single" w:color="000000" w:themeColor="text1"/>
        </w:rPr>
        <w:t>Section 9</w:t>
      </w:r>
      <w:r w:rsidRPr="00224D9C">
        <w:rPr>
          <w:rFonts w:cstheme="minorHAnsi"/>
          <w:b/>
          <w:i/>
          <w:color w:val="000000" w:themeColor="text1"/>
          <w:u w:val="single" w:color="000000" w:themeColor="text1"/>
        </w:rPr>
        <w:t>. Indemnification, Insurance, and Bonds</w:t>
      </w:r>
      <w:r>
        <w:rPr>
          <w:rFonts w:cstheme="minorHAnsi"/>
          <w:b/>
          <w:i/>
          <w:color w:val="000000" w:themeColor="text1"/>
          <w:u w:color="000000" w:themeColor="text1"/>
        </w:rPr>
        <w:t>.</w:t>
      </w:r>
    </w:p>
    <w:p w14:paraId="76CC05A9" w14:textId="544CF8A4" w:rsidR="00224D9C" w:rsidRPr="00224D9C" w:rsidRDefault="00224D9C" w:rsidP="002E21CC">
      <w:pPr>
        <w:spacing w:after="240" w:line="240" w:lineRule="auto"/>
        <w:ind w:firstLine="720"/>
        <w:jc w:val="both"/>
        <w:rPr>
          <w:rFonts w:eastAsia="Times New Roman" w:cstheme="minorHAnsi"/>
        </w:rPr>
      </w:pPr>
      <w:r>
        <w:rPr>
          <w:rFonts w:eastAsia="Times New Roman" w:cstheme="minorHAnsi"/>
        </w:rPr>
        <w:t>(a</w:t>
      </w:r>
      <w:r w:rsidRPr="00224D9C">
        <w:rPr>
          <w:rFonts w:eastAsia="Times New Roman" w:cstheme="minorHAnsi"/>
        </w:rPr>
        <w:t>)</w:t>
      </w:r>
      <w:r w:rsidRPr="00224D9C">
        <w:rPr>
          <w:rFonts w:eastAsia="Times New Roman" w:cstheme="minorHAnsi"/>
        </w:rPr>
        <w:tab/>
      </w:r>
      <w:r w:rsidR="002E21CC" w:rsidRPr="002E21CC">
        <w:rPr>
          <w:rFonts w:eastAsia="Times New Roman" w:cstheme="minorHAnsi"/>
          <w:b/>
          <w:i/>
        </w:rPr>
        <w:t>Indemnity</w:t>
      </w:r>
      <w:r w:rsidR="002E21CC">
        <w:rPr>
          <w:rFonts w:eastAsia="Times New Roman" w:cstheme="minorHAnsi"/>
        </w:rPr>
        <w:t xml:space="preserve">. </w:t>
      </w:r>
      <w:r w:rsidRPr="00224D9C">
        <w:rPr>
          <w:rFonts w:eastAsia="Times New Roman" w:cstheme="minorHAnsi"/>
        </w:rPr>
        <w:t xml:space="preserve">With regard to </w:t>
      </w:r>
      <w:r>
        <w:rPr>
          <w:rFonts w:eastAsia="Times New Roman" w:cstheme="minorHAnsi"/>
        </w:rPr>
        <w:t>Small Wireless F</w:t>
      </w:r>
      <w:r w:rsidRPr="00224D9C">
        <w:rPr>
          <w:rFonts w:eastAsia="Times New Roman" w:cstheme="minorHAnsi"/>
        </w:rPr>
        <w:t xml:space="preserve">acilities, </w:t>
      </w:r>
      <w:r>
        <w:rPr>
          <w:rFonts w:eastAsia="Times New Roman" w:cstheme="minorHAnsi"/>
        </w:rPr>
        <w:t>P</w:t>
      </w:r>
      <w:r w:rsidRPr="00224D9C">
        <w:rPr>
          <w:rFonts w:eastAsia="Times New Roman" w:cstheme="minorHAnsi"/>
        </w:rPr>
        <w:t xml:space="preserve">oles, </w:t>
      </w:r>
      <w:r>
        <w:rPr>
          <w:rFonts w:eastAsia="Times New Roman" w:cstheme="minorHAnsi"/>
        </w:rPr>
        <w:t>and Support Structures</w:t>
      </w:r>
      <w:r w:rsidRPr="00224D9C">
        <w:rPr>
          <w:rFonts w:eastAsia="Times New Roman" w:cstheme="minorHAnsi"/>
        </w:rPr>
        <w:t xml:space="preserve"> that are subject to this </w:t>
      </w:r>
      <w:r>
        <w:rPr>
          <w:rFonts w:eastAsia="Times New Roman" w:cstheme="minorHAnsi"/>
        </w:rPr>
        <w:t>Ordinance</w:t>
      </w:r>
      <w:r w:rsidRPr="00224D9C">
        <w:rPr>
          <w:rFonts w:eastAsia="Times New Roman" w:cstheme="minorHAnsi"/>
        </w:rPr>
        <w:t xml:space="preserve">, </w:t>
      </w:r>
      <w:r>
        <w:rPr>
          <w:rFonts w:eastAsia="Times New Roman" w:cstheme="minorHAnsi"/>
        </w:rPr>
        <w:t>the W</w:t>
      </w:r>
      <w:r w:rsidRPr="00224D9C">
        <w:rPr>
          <w:rFonts w:eastAsia="Times New Roman" w:cstheme="minorHAnsi"/>
        </w:rPr>
        <w:t xml:space="preserve">ireless </w:t>
      </w:r>
      <w:r>
        <w:rPr>
          <w:rFonts w:eastAsia="Times New Roman" w:cstheme="minorHAnsi"/>
        </w:rPr>
        <w:t>P</w:t>
      </w:r>
      <w:r w:rsidRPr="00224D9C">
        <w:rPr>
          <w:rFonts w:eastAsia="Times New Roman" w:cstheme="minorHAnsi"/>
        </w:rPr>
        <w:t xml:space="preserve">rovider </w:t>
      </w:r>
      <w:r>
        <w:rPr>
          <w:rFonts w:eastAsia="Times New Roman" w:cstheme="minorHAnsi"/>
        </w:rPr>
        <w:t>shall</w:t>
      </w:r>
      <w:r w:rsidRPr="00224D9C">
        <w:rPr>
          <w:rFonts w:eastAsia="Times New Roman" w:cstheme="minorHAnsi"/>
        </w:rPr>
        <w:t xml:space="preserve"> indemnify and hold the </w:t>
      </w:r>
      <w:r>
        <w:rPr>
          <w:rFonts w:eastAsia="Times New Roman" w:cstheme="minorHAnsi"/>
        </w:rPr>
        <w:t>M</w:t>
      </w:r>
      <w:r w:rsidRPr="00224D9C">
        <w:rPr>
          <w:rFonts w:eastAsia="Times New Roman" w:cstheme="minorHAnsi"/>
        </w:rPr>
        <w:t xml:space="preserve">unicipality and its officers and employees harmless against any claims, lawsuits, judgments, costs, liens, losses, expenses, or fees, </w:t>
      </w:r>
      <w:r>
        <w:rPr>
          <w:rFonts w:eastAsia="Times New Roman" w:cstheme="minorHAnsi"/>
        </w:rPr>
        <w:t xml:space="preserve">to the extent that </w:t>
      </w:r>
      <w:r w:rsidRPr="00224D9C">
        <w:rPr>
          <w:rFonts w:eastAsia="Times New Roman" w:cstheme="minorHAnsi"/>
        </w:rPr>
        <w:t xml:space="preserve">a court of competent jurisdiction </w:t>
      </w:r>
      <w:r>
        <w:rPr>
          <w:rFonts w:eastAsia="Times New Roman" w:cstheme="minorHAnsi"/>
        </w:rPr>
        <w:t>finds</w:t>
      </w:r>
      <w:r w:rsidRPr="00224D9C">
        <w:rPr>
          <w:rFonts w:eastAsia="Times New Roman" w:cstheme="minorHAnsi"/>
        </w:rPr>
        <w:t xml:space="preserve"> that the negligence of the Wireless Provider while siting, installing, maintaining, repairing replacing, relocating, permitting, operating, or locating </w:t>
      </w:r>
      <w:r>
        <w:rPr>
          <w:rFonts w:eastAsia="Times New Roman" w:cstheme="minorHAnsi"/>
        </w:rPr>
        <w:t>Small Wireless F</w:t>
      </w:r>
      <w:r w:rsidRPr="00224D9C">
        <w:rPr>
          <w:rFonts w:eastAsia="Times New Roman" w:cstheme="minorHAnsi"/>
        </w:rPr>
        <w:t xml:space="preserve">acilities, </w:t>
      </w:r>
      <w:r>
        <w:rPr>
          <w:rFonts w:eastAsia="Times New Roman" w:cstheme="minorHAnsi"/>
        </w:rPr>
        <w:t>P</w:t>
      </w:r>
      <w:r w:rsidRPr="00224D9C">
        <w:rPr>
          <w:rFonts w:eastAsia="Times New Roman" w:cstheme="minorHAnsi"/>
        </w:rPr>
        <w:t xml:space="preserve">oles, </w:t>
      </w:r>
      <w:r>
        <w:rPr>
          <w:rFonts w:eastAsia="Times New Roman" w:cstheme="minorHAnsi"/>
        </w:rPr>
        <w:t>and Support Structures</w:t>
      </w:r>
      <w:r w:rsidRPr="00224D9C">
        <w:rPr>
          <w:rFonts w:eastAsia="Times New Roman" w:cstheme="minorHAnsi"/>
        </w:rPr>
        <w:t xml:space="preserve"> pursuant to this</w:t>
      </w:r>
      <w:r>
        <w:rPr>
          <w:rFonts w:eastAsia="Times New Roman" w:cstheme="minorHAnsi"/>
        </w:rPr>
        <w:t xml:space="preserve"> Ordinance</w:t>
      </w:r>
      <w:r w:rsidRPr="00224D9C">
        <w:rPr>
          <w:rFonts w:eastAsia="Times New Roman" w:cstheme="minorHAnsi"/>
        </w:rPr>
        <w:t xml:space="preserve"> caused the harm.</w:t>
      </w:r>
    </w:p>
    <w:p w14:paraId="4668B42D" w14:textId="27EBA065" w:rsidR="00224D9C" w:rsidRPr="00224D9C" w:rsidRDefault="00224D9C" w:rsidP="00224D9C">
      <w:pPr>
        <w:spacing w:after="240" w:line="240" w:lineRule="auto"/>
        <w:jc w:val="both"/>
        <w:rPr>
          <w:rFonts w:eastAsia="Times New Roman" w:cstheme="minorHAnsi"/>
        </w:rPr>
      </w:pPr>
      <w:r w:rsidRPr="00224D9C">
        <w:rPr>
          <w:rFonts w:eastAsia="Times New Roman" w:cstheme="minorHAnsi"/>
        </w:rPr>
        <w:tab/>
        <w:t>(</w:t>
      </w:r>
      <w:r>
        <w:rPr>
          <w:rFonts w:eastAsia="Times New Roman" w:cstheme="minorHAnsi"/>
        </w:rPr>
        <w:t>c</w:t>
      </w:r>
      <w:r w:rsidRPr="00224D9C">
        <w:rPr>
          <w:rFonts w:eastAsia="Times New Roman" w:cstheme="minorHAnsi"/>
        </w:rPr>
        <w:t>)</w:t>
      </w:r>
      <w:r w:rsidRPr="00224D9C">
        <w:rPr>
          <w:rFonts w:eastAsia="Times New Roman" w:cstheme="minorHAnsi"/>
        </w:rPr>
        <w:tab/>
      </w:r>
      <w:r w:rsidR="002E21CC" w:rsidRPr="002E21CC">
        <w:rPr>
          <w:rFonts w:eastAsia="Times New Roman" w:cstheme="minorHAnsi"/>
          <w:b/>
          <w:i/>
        </w:rPr>
        <w:t>Insurance</w:t>
      </w:r>
      <w:r w:rsidR="002E21CC">
        <w:rPr>
          <w:rFonts w:eastAsia="Times New Roman" w:cstheme="minorHAnsi"/>
        </w:rPr>
        <w:t xml:space="preserve">. </w:t>
      </w:r>
      <w:r>
        <w:rPr>
          <w:rFonts w:eastAsia="Times New Roman" w:cstheme="minorHAnsi"/>
        </w:rPr>
        <w:t>The</w:t>
      </w:r>
      <w:r w:rsidRPr="00224D9C">
        <w:rPr>
          <w:rFonts w:eastAsia="Times New Roman" w:cstheme="minorHAnsi"/>
        </w:rPr>
        <w:t xml:space="preserve"> </w:t>
      </w:r>
      <w:r>
        <w:rPr>
          <w:rFonts w:eastAsia="Times New Roman" w:cstheme="minorHAnsi"/>
        </w:rPr>
        <w:t>M</w:t>
      </w:r>
      <w:r w:rsidRPr="00224D9C">
        <w:rPr>
          <w:rFonts w:eastAsia="Times New Roman" w:cstheme="minorHAnsi"/>
        </w:rPr>
        <w:t xml:space="preserve">unicipality may require a Wireless Provider to have in effect insurance coverage consistent with this section, so long as the </w:t>
      </w:r>
      <w:r>
        <w:rPr>
          <w:rFonts w:eastAsia="Times New Roman" w:cstheme="minorHAnsi"/>
        </w:rPr>
        <w:t>M</w:t>
      </w:r>
      <w:r w:rsidRPr="00224D9C">
        <w:rPr>
          <w:rFonts w:eastAsia="Times New Roman" w:cstheme="minorHAnsi"/>
        </w:rPr>
        <w:t>unicipality imposes similar requirements on other ROW users and such requirements are reasonable and nondiscriminatory.</w:t>
      </w:r>
      <w:r w:rsidR="002E21CC">
        <w:rPr>
          <w:rFonts w:eastAsia="Times New Roman" w:cstheme="minorHAnsi"/>
        </w:rPr>
        <w:t xml:space="preserve"> </w:t>
      </w:r>
      <w:r>
        <w:rPr>
          <w:rFonts w:eastAsia="Times New Roman" w:cstheme="minorHAnsi"/>
        </w:rPr>
        <w:t>The M</w:t>
      </w:r>
      <w:r w:rsidRPr="00224D9C">
        <w:rPr>
          <w:rFonts w:eastAsia="Times New Roman" w:cstheme="minorHAnsi"/>
        </w:rPr>
        <w:t xml:space="preserve">unicipality may require a Wireless Provider to furnish proof of insurance prior to the effective date of a </w:t>
      </w:r>
      <w:r>
        <w:rPr>
          <w:rFonts w:eastAsia="Times New Roman" w:cstheme="minorHAnsi"/>
        </w:rPr>
        <w:t>P</w:t>
      </w:r>
      <w:r w:rsidRPr="00224D9C">
        <w:rPr>
          <w:rFonts w:eastAsia="Times New Roman" w:cstheme="minorHAnsi"/>
        </w:rPr>
        <w:t>ermit</w:t>
      </w:r>
      <w:r>
        <w:rPr>
          <w:rFonts w:eastAsia="Times New Roman" w:cstheme="minorHAnsi"/>
        </w:rPr>
        <w:t>. The</w:t>
      </w:r>
      <w:r w:rsidRPr="00224D9C">
        <w:rPr>
          <w:rFonts w:eastAsia="Times New Roman" w:cstheme="minorHAnsi"/>
        </w:rPr>
        <w:t xml:space="preserve"> </w:t>
      </w:r>
      <w:r>
        <w:rPr>
          <w:rFonts w:eastAsia="Times New Roman" w:cstheme="minorHAnsi"/>
        </w:rPr>
        <w:t>M</w:t>
      </w:r>
      <w:r w:rsidRPr="00224D9C">
        <w:rPr>
          <w:rFonts w:eastAsia="Times New Roman" w:cstheme="minorHAnsi"/>
        </w:rPr>
        <w:t xml:space="preserve">unicipality may not require a Wireless Provider to obtain insurance naming the </w:t>
      </w:r>
      <w:r>
        <w:rPr>
          <w:rFonts w:eastAsia="Times New Roman" w:cstheme="minorHAnsi"/>
        </w:rPr>
        <w:t>M</w:t>
      </w:r>
      <w:r w:rsidRPr="00224D9C">
        <w:rPr>
          <w:rFonts w:eastAsia="Times New Roman" w:cstheme="minorHAnsi"/>
        </w:rPr>
        <w:t xml:space="preserve">unicipality or its officers and employees as additional insureds. </w:t>
      </w:r>
    </w:p>
    <w:p w14:paraId="13ECFA82" w14:textId="6E8ACD5A" w:rsidR="00224D9C" w:rsidRPr="00224D9C" w:rsidRDefault="00224D9C" w:rsidP="00224D9C">
      <w:pPr>
        <w:spacing w:after="240" w:line="240" w:lineRule="auto"/>
        <w:jc w:val="both"/>
        <w:rPr>
          <w:rFonts w:eastAsia="Times New Roman" w:cstheme="minorHAnsi"/>
        </w:rPr>
      </w:pPr>
      <w:r w:rsidRPr="00224D9C">
        <w:rPr>
          <w:rFonts w:eastAsia="Times New Roman" w:cstheme="minorHAnsi"/>
        </w:rPr>
        <w:tab/>
        <w:t>(</w:t>
      </w:r>
      <w:r w:rsidR="002E21CC">
        <w:rPr>
          <w:rFonts w:eastAsia="Times New Roman" w:cstheme="minorHAnsi"/>
        </w:rPr>
        <w:t>c</w:t>
      </w:r>
      <w:r w:rsidRPr="00224D9C">
        <w:rPr>
          <w:rFonts w:eastAsia="Times New Roman" w:cstheme="minorHAnsi"/>
        </w:rPr>
        <w:t>)</w:t>
      </w:r>
      <w:r w:rsidRPr="00224D9C">
        <w:rPr>
          <w:rFonts w:eastAsia="Times New Roman" w:cstheme="minorHAnsi"/>
        </w:rPr>
        <w:tab/>
      </w:r>
      <w:r w:rsidR="002E21CC" w:rsidRPr="002E21CC">
        <w:rPr>
          <w:rFonts w:eastAsia="Times New Roman" w:cstheme="minorHAnsi"/>
          <w:b/>
          <w:i/>
        </w:rPr>
        <w:t>Bonds</w:t>
      </w:r>
      <w:r w:rsidR="002E21CC">
        <w:rPr>
          <w:rFonts w:eastAsia="Times New Roman" w:cstheme="minorHAnsi"/>
        </w:rPr>
        <w:t>. The M</w:t>
      </w:r>
      <w:r w:rsidRPr="00224D9C">
        <w:rPr>
          <w:rFonts w:eastAsia="Times New Roman" w:cstheme="minorHAnsi"/>
        </w:rPr>
        <w:t xml:space="preserve">unicipality may </w:t>
      </w:r>
      <w:r w:rsidR="002E21CC">
        <w:rPr>
          <w:rFonts w:eastAsia="Times New Roman" w:cstheme="minorHAnsi"/>
        </w:rPr>
        <w:t>impose</w:t>
      </w:r>
      <w:r w:rsidRPr="00224D9C">
        <w:rPr>
          <w:rFonts w:eastAsia="Times New Roman" w:cstheme="minorHAnsi"/>
        </w:rPr>
        <w:t xml:space="preserve"> bonding requirements for </w:t>
      </w:r>
      <w:r w:rsidR="002E21CC" w:rsidRPr="00224D9C">
        <w:rPr>
          <w:rFonts w:eastAsia="Times New Roman" w:cstheme="minorHAnsi"/>
        </w:rPr>
        <w:t>Small Wireless Facilities</w:t>
      </w:r>
      <w:r w:rsidRPr="00224D9C">
        <w:rPr>
          <w:rFonts w:eastAsia="Times New Roman" w:cstheme="minorHAnsi"/>
        </w:rPr>
        <w:t xml:space="preserve"> if the</w:t>
      </w:r>
      <w:r w:rsidR="002E21CC">
        <w:rPr>
          <w:rFonts w:eastAsia="Times New Roman" w:cstheme="minorHAnsi"/>
        </w:rPr>
        <w:t xml:space="preserve"> M</w:t>
      </w:r>
      <w:r w:rsidRPr="00224D9C">
        <w:rPr>
          <w:rFonts w:eastAsia="Times New Roman" w:cstheme="minorHAnsi"/>
        </w:rPr>
        <w:t>unicipality imposes similar requirements in connection with perm</w:t>
      </w:r>
      <w:r w:rsidR="002E21CC">
        <w:rPr>
          <w:rFonts w:eastAsia="Times New Roman" w:cstheme="minorHAnsi"/>
        </w:rPr>
        <w:t>its issued for other ROW users. S</w:t>
      </w:r>
      <w:r w:rsidRPr="00224D9C">
        <w:rPr>
          <w:rFonts w:eastAsia="Times New Roman" w:cstheme="minorHAnsi"/>
        </w:rPr>
        <w:t xml:space="preserve">uch bonds </w:t>
      </w:r>
      <w:r w:rsidR="002E21CC">
        <w:rPr>
          <w:rFonts w:eastAsia="Times New Roman" w:cstheme="minorHAnsi"/>
        </w:rPr>
        <w:t xml:space="preserve">may provide for the </w:t>
      </w:r>
      <w:r w:rsidRPr="00224D9C">
        <w:rPr>
          <w:rFonts w:eastAsia="Times New Roman" w:cstheme="minorHAnsi"/>
        </w:rPr>
        <w:t xml:space="preserve">removal of abandoned or improperly maintained </w:t>
      </w:r>
      <w:r w:rsidR="002E21CC" w:rsidRPr="00224D9C">
        <w:rPr>
          <w:rFonts w:eastAsia="Times New Roman" w:cstheme="minorHAnsi"/>
        </w:rPr>
        <w:t>Small Wireless Facilities</w:t>
      </w:r>
      <w:r w:rsidRPr="00224D9C">
        <w:rPr>
          <w:rFonts w:eastAsia="Times New Roman" w:cstheme="minorHAnsi"/>
        </w:rPr>
        <w:t xml:space="preserve">, including those that </w:t>
      </w:r>
      <w:r w:rsidR="002E21CC">
        <w:rPr>
          <w:rFonts w:eastAsia="Times New Roman" w:cstheme="minorHAnsi"/>
        </w:rPr>
        <w:t>the M</w:t>
      </w:r>
      <w:r w:rsidRPr="00224D9C">
        <w:rPr>
          <w:rFonts w:eastAsia="Times New Roman" w:cstheme="minorHAnsi"/>
        </w:rPr>
        <w:t>unicipality determines must be removed to protect public health, safety, or welfare;</w:t>
      </w:r>
      <w:r w:rsidR="002E21CC">
        <w:rPr>
          <w:rFonts w:eastAsia="Times New Roman" w:cstheme="minorHAnsi"/>
        </w:rPr>
        <w:t xml:space="preserve"> </w:t>
      </w:r>
      <w:r w:rsidRPr="00224D9C">
        <w:rPr>
          <w:rFonts w:eastAsia="Times New Roman" w:cstheme="minorHAnsi"/>
        </w:rPr>
        <w:t>restoration of the ROW; and</w:t>
      </w:r>
      <w:r w:rsidR="002E21CC">
        <w:rPr>
          <w:rFonts w:eastAsia="Times New Roman" w:cstheme="minorHAnsi"/>
        </w:rPr>
        <w:t xml:space="preserve"> </w:t>
      </w:r>
      <w:r w:rsidRPr="00224D9C">
        <w:rPr>
          <w:rFonts w:eastAsia="Times New Roman" w:cstheme="minorHAnsi"/>
        </w:rPr>
        <w:t xml:space="preserve">recoupment of </w:t>
      </w:r>
      <w:r w:rsidR="002E21CC">
        <w:rPr>
          <w:rFonts w:eastAsia="Times New Roman" w:cstheme="minorHAnsi"/>
        </w:rPr>
        <w:t>R</w:t>
      </w:r>
      <w:r w:rsidRPr="00224D9C">
        <w:rPr>
          <w:rFonts w:eastAsia="Times New Roman" w:cstheme="minorHAnsi"/>
        </w:rPr>
        <w:t xml:space="preserve">ates or </w:t>
      </w:r>
      <w:r w:rsidR="002E21CC">
        <w:rPr>
          <w:rFonts w:eastAsia="Times New Roman" w:cstheme="minorHAnsi"/>
        </w:rPr>
        <w:t>F</w:t>
      </w:r>
      <w:r w:rsidRPr="00224D9C">
        <w:rPr>
          <w:rFonts w:eastAsia="Times New Roman" w:cstheme="minorHAnsi"/>
        </w:rPr>
        <w:t xml:space="preserve">ees that have not been paid by a </w:t>
      </w:r>
      <w:r w:rsidR="002E21CC" w:rsidRPr="00224D9C">
        <w:rPr>
          <w:rFonts w:eastAsia="Times New Roman" w:cstheme="minorHAnsi"/>
        </w:rPr>
        <w:t>Wireless Provider</w:t>
      </w:r>
      <w:r w:rsidRPr="00224D9C">
        <w:rPr>
          <w:rFonts w:eastAsia="Times New Roman" w:cstheme="minorHAnsi"/>
        </w:rPr>
        <w:t xml:space="preserve"> in over twelve months.</w:t>
      </w:r>
      <w:r w:rsidR="002E21CC">
        <w:rPr>
          <w:rFonts w:eastAsia="Times New Roman" w:cstheme="minorHAnsi"/>
        </w:rPr>
        <w:t xml:space="preserve"> </w:t>
      </w:r>
      <w:r w:rsidRPr="00224D9C">
        <w:rPr>
          <w:rFonts w:eastAsia="Times New Roman" w:cstheme="minorHAnsi"/>
        </w:rPr>
        <w:t xml:space="preserve">Bonding requirements may not exceed two hundred dollars </w:t>
      </w:r>
      <w:r w:rsidR="002E21CC">
        <w:rPr>
          <w:rFonts w:eastAsia="Times New Roman" w:cstheme="minorHAnsi"/>
        </w:rPr>
        <w:t xml:space="preserve">($200) </w:t>
      </w:r>
      <w:r w:rsidRPr="00224D9C">
        <w:rPr>
          <w:rFonts w:eastAsia="Times New Roman" w:cstheme="minorHAnsi"/>
        </w:rPr>
        <w:t xml:space="preserve">per </w:t>
      </w:r>
      <w:r w:rsidR="002E21CC" w:rsidRPr="00224D9C">
        <w:rPr>
          <w:rFonts w:eastAsia="Times New Roman" w:cstheme="minorHAnsi"/>
        </w:rPr>
        <w:t>Small Wireless Facility</w:t>
      </w:r>
      <w:r w:rsidRPr="00224D9C">
        <w:rPr>
          <w:rFonts w:eastAsia="Times New Roman" w:cstheme="minorHAnsi"/>
        </w:rPr>
        <w:t xml:space="preserve">. For </w:t>
      </w:r>
      <w:r w:rsidR="002E21CC" w:rsidRPr="00224D9C">
        <w:rPr>
          <w:rFonts w:eastAsia="Times New Roman" w:cstheme="minorHAnsi"/>
        </w:rPr>
        <w:t>Wireless Providers</w:t>
      </w:r>
      <w:r w:rsidRPr="00224D9C">
        <w:rPr>
          <w:rFonts w:eastAsia="Times New Roman" w:cstheme="minorHAnsi"/>
        </w:rPr>
        <w:t xml:space="preserve"> with multiple </w:t>
      </w:r>
      <w:r w:rsidR="002E21CC" w:rsidRPr="00224D9C">
        <w:rPr>
          <w:rFonts w:eastAsia="Times New Roman" w:cstheme="minorHAnsi"/>
        </w:rPr>
        <w:t>Small Wireless Facilities</w:t>
      </w:r>
      <w:r w:rsidRPr="00224D9C">
        <w:rPr>
          <w:rFonts w:eastAsia="Times New Roman" w:cstheme="minorHAnsi"/>
        </w:rPr>
        <w:t xml:space="preserve"> within the </w:t>
      </w:r>
      <w:r w:rsidR="002E21CC">
        <w:rPr>
          <w:rFonts w:eastAsia="Times New Roman" w:cstheme="minorHAnsi"/>
        </w:rPr>
        <w:t>M</w:t>
      </w:r>
      <w:r w:rsidRPr="00224D9C">
        <w:rPr>
          <w:rFonts w:eastAsia="Times New Roman" w:cstheme="minorHAnsi"/>
        </w:rPr>
        <w:t>unicipality, the total bond amount across all facilities may not exceed ten thousand dollars</w:t>
      </w:r>
      <w:r w:rsidR="002E21CC">
        <w:rPr>
          <w:rFonts w:eastAsia="Times New Roman" w:cstheme="minorHAnsi"/>
        </w:rPr>
        <w:t xml:space="preserve"> ($10,000)</w:t>
      </w:r>
      <w:r w:rsidRPr="00224D9C">
        <w:rPr>
          <w:rFonts w:eastAsia="Times New Roman" w:cstheme="minorHAnsi"/>
        </w:rPr>
        <w:t xml:space="preserve"> and that amount may be combined into one bond instrument.</w:t>
      </w:r>
    </w:p>
    <w:p w14:paraId="1B9E385C" w14:textId="28DA4EBA" w:rsidR="00046589" w:rsidRPr="00AA3818" w:rsidRDefault="003D7B42" w:rsidP="00FD14B3">
      <w:pPr>
        <w:keepNext/>
        <w:keepLines/>
        <w:spacing w:after="240" w:line="240" w:lineRule="auto"/>
        <w:jc w:val="both"/>
        <w:rPr>
          <w:rFonts w:eastAsia="Times New Roman" w:cstheme="minorHAnsi"/>
          <w:color w:val="000000" w:themeColor="text1"/>
        </w:rPr>
      </w:pPr>
      <w:r w:rsidRPr="002E21CC">
        <w:rPr>
          <w:rFonts w:eastAsia="Times New Roman" w:cstheme="minorHAnsi"/>
          <w:b/>
          <w:u w:val="single"/>
        </w:rPr>
        <w:t xml:space="preserve">Section </w:t>
      </w:r>
      <w:r w:rsidR="002E21CC" w:rsidRPr="002E21CC">
        <w:rPr>
          <w:rFonts w:eastAsia="Times New Roman" w:cstheme="minorHAnsi"/>
          <w:b/>
          <w:u w:val="single"/>
        </w:rPr>
        <w:t>10</w:t>
      </w:r>
      <w:r w:rsidRPr="002E21CC">
        <w:rPr>
          <w:rFonts w:eastAsia="Times New Roman" w:cstheme="minorHAnsi"/>
          <w:b/>
          <w:u w:val="single"/>
        </w:rPr>
        <w:t>.</w:t>
      </w:r>
      <w:r w:rsidR="007E41FE" w:rsidRPr="002E21CC">
        <w:rPr>
          <w:rFonts w:eastAsia="Times New Roman" w:cstheme="minorHAnsi"/>
          <w:b/>
          <w:u w:val="single"/>
        </w:rPr>
        <w:t xml:space="preserve"> </w:t>
      </w:r>
      <w:r w:rsidR="000B30F6" w:rsidRPr="002E21CC">
        <w:rPr>
          <w:rFonts w:eastAsia="Times New Roman" w:cstheme="minorHAnsi"/>
          <w:b/>
          <w:bCs/>
          <w:color w:val="000000" w:themeColor="text1"/>
          <w:u w:val="single"/>
        </w:rPr>
        <w:t>S</w:t>
      </w:r>
      <w:r w:rsidR="000B30F6" w:rsidRPr="002E21CC">
        <w:rPr>
          <w:rFonts w:eastAsia="Times New Roman" w:cstheme="minorHAnsi"/>
          <w:b/>
          <w:bCs/>
          <w:i/>
          <w:iCs/>
          <w:color w:val="000000" w:themeColor="text1"/>
          <w:u w:val="single"/>
        </w:rPr>
        <w:t>everability</w:t>
      </w:r>
      <w:r w:rsidR="000B30F6" w:rsidRPr="00AA3818">
        <w:rPr>
          <w:rFonts w:eastAsia="Times New Roman" w:cstheme="minorHAnsi"/>
          <w:color w:val="000000" w:themeColor="text1"/>
        </w:rPr>
        <w:t xml:space="preserve">. </w:t>
      </w:r>
    </w:p>
    <w:p w14:paraId="35ACFDAC" w14:textId="0F0EC6A2" w:rsidR="000B30F6" w:rsidRPr="00AA3818" w:rsidRDefault="00046589" w:rsidP="00FD14B3">
      <w:pPr>
        <w:keepNext/>
        <w:keepLines/>
        <w:spacing w:after="240" w:line="240" w:lineRule="auto"/>
        <w:jc w:val="both"/>
        <w:rPr>
          <w:rFonts w:eastAsia="Times New Roman" w:cstheme="minorHAnsi"/>
          <w:color w:val="000000" w:themeColor="text1"/>
        </w:rPr>
      </w:pPr>
      <w:r w:rsidRPr="00AA3818">
        <w:rPr>
          <w:rFonts w:eastAsia="Times New Roman" w:cstheme="minorHAnsi"/>
          <w:color w:val="000000" w:themeColor="text1"/>
        </w:rPr>
        <w:tab/>
      </w:r>
      <w:r w:rsidR="000B30F6" w:rsidRPr="00AA3818">
        <w:rPr>
          <w:rFonts w:eastAsia="Times New Roman" w:cstheme="minorHAnsi"/>
          <w:color w:val="000000" w:themeColor="text1"/>
        </w:rPr>
        <w:t xml:space="preserve">In the event any title, subtitle, section, subsection, subdivision, paragraph, subparagraph, item, sentence, clause, phrase, or work of this </w:t>
      </w:r>
      <w:r w:rsidR="00F36587" w:rsidRPr="00AA3818">
        <w:rPr>
          <w:rFonts w:eastAsia="Times New Roman" w:cstheme="minorHAnsi"/>
          <w:color w:val="000000" w:themeColor="text1"/>
        </w:rPr>
        <w:t>O</w:t>
      </w:r>
      <w:r w:rsidR="000B30F6" w:rsidRPr="00AA3818">
        <w:rPr>
          <w:rFonts w:eastAsia="Times New Roman" w:cstheme="minorHAnsi"/>
          <w:color w:val="000000" w:themeColor="text1"/>
        </w:rPr>
        <w:t xml:space="preserve">rdinance is declared or adjudged to be invalid or unconstitutional, such declaration or adjudication shall not affect the remaining portions of the </w:t>
      </w:r>
      <w:r w:rsidR="00F36587" w:rsidRPr="00AA3818">
        <w:rPr>
          <w:rFonts w:eastAsia="Times New Roman" w:cstheme="minorHAnsi"/>
          <w:color w:val="000000" w:themeColor="text1"/>
        </w:rPr>
        <w:t>O</w:t>
      </w:r>
      <w:r w:rsidR="000B30F6" w:rsidRPr="00AA3818">
        <w:rPr>
          <w:rFonts w:eastAsia="Times New Roman" w:cstheme="minorHAnsi"/>
          <w:color w:val="000000" w:themeColor="text1"/>
        </w:rPr>
        <w:t xml:space="preserve">rdinance which shall remain in full force and effect as if the portion so declared or adjudged invalid or unconstitutional was not originally a part of this </w:t>
      </w:r>
      <w:r w:rsidR="004A60F6" w:rsidRPr="00AA3818">
        <w:rPr>
          <w:rFonts w:eastAsia="Times New Roman" w:cstheme="minorHAnsi"/>
          <w:color w:val="000000" w:themeColor="text1"/>
        </w:rPr>
        <w:t>O</w:t>
      </w:r>
      <w:r w:rsidR="000B30F6" w:rsidRPr="00AA3818">
        <w:rPr>
          <w:rFonts w:eastAsia="Times New Roman" w:cstheme="minorHAnsi"/>
          <w:color w:val="000000" w:themeColor="text1"/>
        </w:rPr>
        <w:t>rdinance.</w:t>
      </w:r>
    </w:p>
    <w:p w14:paraId="488C8713" w14:textId="74A30917" w:rsidR="000B30F6" w:rsidRPr="00AA3818" w:rsidRDefault="000B30F6" w:rsidP="00A1425E">
      <w:pPr>
        <w:spacing w:after="240" w:line="240" w:lineRule="auto"/>
        <w:rPr>
          <w:rFonts w:cstheme="minorHAnsi"/>
          <w:b/>
          <w:i/>
        </w:rPr>
      </w:pPr>
      <w:r w:rsidRPr="002E21CC">
        <w:rPr>
          <w:rFonts w:cstheme="minorHAnsi"/>
          <w:b/>
          <w:u w:val="single"/>
        </w:rPr>
        <w:t>Section 1</w:t>
      </w:r>
      <w:r w:rsidR="002E21CC" w:rsidRPr="002E21CC">
        <w:rPr>
          <w:rFonts w:cstheme="minorHAnsi"/>
          <w:b/>
          <w:u w:val="single"/>
        </w:rPr>
        <w:t>1</w:t>
      </w:r>
      <w:r w:rsidR="004A611B" w:rsidRPr="002E21CC">
        <w:rPr>
          <w:rFonts w:cstheme="minorHAnsi"/>
          <w:b/>
          <w:u w:val="single"/>
        </w:rPr>
        <w:t>.</w:t>
      </w:r>
      <w:r w:rsidR="007E41FE" w:rsidRPr="002E21CC">
        <w:rPr>
          <w:rFonts w:cstheme="minorHAnsi"/>
          <w:b/>
          <w:u w:val="single"/>
        </w:rPr>
        <w:t xml:space="preserve"> </w:t>
      </w:r>
      <w:r w:rsidRPr="002E21CC">
        <w:rPr>
          <w:rFonts w:cstheme="minorHAnsi"/>
          <w:b/>
          <w:i/>
          <w:u w:val="single"/>
        </w:rPr>
        <w:t>Effective Date</w:t>
      </w:r>
      <w:r w:rsidR="00046589" w:rsidRPr="00AA3818">
        <w:rPr>
          <w:rFonts w:cstheme="minorHAnsi"/>
          <w:b/>
          <w:i/>
        </w:rPr>
        <w:t>.</w:t>
      </w:r>
    </w:p>
    <w:p w14:paraId="1C3C9F22" w14:textId="77777777" w:rsidR="00BE6AB5" w:rsidRPr="00AA3818" w:rsidRDefault="000B30F6" w:rsidP="00A1425E">
      <w:pPr>
        <w:spacing w:after="240" w:line="240" w:lineRule="auto"/>
        <w:rPr>
          <w:rFonts w:cstheme="minorHAnsi"/>
        </w:rPr>
      </w:pPr>
      <w:r w:rsidRPr="00AA3818">
        <w:rPr>
          <w:rFonts w:cstheme="minorHAnsi"/>
        </w:rPr>
        <w:t>This Ordinance shall take effect (xxx) days after adoption.</w:t>
      </w:r>
    </w:p>
    <w:p w14:paraId="612DC32E" w14:textId="77777777" w:rsidR="003E50C1" w:rsidRDefault="003E50C1">
      <w:pPr>
        <w:spacing w:line="259" w:lineRule="auto"/>
        <w:rPr>
          <w:rFonts w:eastAsia="Times New Roman" w:cstheme="minorHAnsi"/>
          <w:b/>
          <w:bCs/>
          <w:color w:val="000000" w:themeColor="text1"/>
        </w:rPr>
      </w:pPr>
      <w:r>
        <w:rPr>
          <w:rFonts w:eastAsia="Times New Roman" w:cstheme="minorHAnsi"/>
          <w:b/>
          <w:bCs/>
          <w:color w:val="000000" w:themeColor="text1"/>
        </w:rPr>
        <w:br w:type="page"/>
      </w:r>
    </w:p>
    <w:p w14:paraId="353B3D53" w14:textId="15BB98F0" w:rsidR="000B30F6" w:rsidRPr="00AA3818" w:rsidRDefault="006951C7" w:rsidP="00A1425E">
      <w:pPr>
        <w:spacing w:after="240" w:line="240" w:lineRule="auto"/>
        <w:jc w:val="both"/>
        <w:rPr>
          <w:rFonts w:eastAsia="Times New Roman" w:cstheme="minorHAnsi"/>
          <w:b/>
          <w:bCs/>
          <w:color w:val="000000" w:themeColor="text1"/>
        </w:rPr>
      </w:pPr>
      <w:r>
        <w:rPr>
          <w:rFonts w:eastAsia="Times New Roman" w:cstheme="minorHAnsi"/>
          <w:b/>
          <w:bCs/>
          <w:color w:val="000000" w:themeColor="text1"/>
        </w:rPr>
        <w:t>ADOPTED</w:t>
      </w:r>
      <w:r w:rsidR="000B30F6" w:rsidRPr="00AA3818">
        <w:rPr>
          <w:rFonts w:eastAsia="Times New Roman" w:cstheme="minorHAnsi"/>
          <w:b/>
          <w:bCs/>
          <w:color w:val="000000" w:themeColor="text1"/>
        </w:rPr>
        <w:t>:</w:t>
      </w:r>
      <w:r w:rsidR="000B30F6" w:rsidRPr="00AA3818">
        <w:rPr>
          <w:rFonts w:eastAsia="Times New Roman" w:cstheme="minorHAnsi"/>
          <w:b/>
          <w:bCs/>
          <w:color w:val="000000" w:themeColor="text1"/>
        </w:rPr>
        <w:tab/>
        <w:t xml:space="preserve">________, </w:t>
      </w:r>
      <w:r w:rsidR="003E50C1">
        <w:rPr>
          <w:rFonts w:eastAsia="Times New Roman" w:cstheme="minorHAnsi"/>
          <w:b/>
          <w:bCs/>
          <w:color w:val="000000" w:themeColor="text1"/>
        </w:rPr>
        <w:t>2021</w:t>
      </w:r>
    </w:p>
    <w:p w14:paraId="3CAC5C24" w14:textId="08B13F21"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ATTEST:</w:t>
      </w:r>
      <w:r w:rsidRPr="00AA3818">
        <w:rPr>
          <w:rFonts w:eastAsia="Times New Roman" w:cstheme="minorHAnsi"/>
          <w:b/>
          <w:bCs/>
          <w:color w:val="000000" w:themeColor="text1"/>
        </w:rPr>
        <w:tab/>
      </w:r>
      <w:r w:rsidR="00BE6AB5" w:rsidRPr="00AA3818">
        <w:rPr>
          <w:rFonts w:eastAsia="Times New Roman" w:cstheme="minorHAnsi"/>
          <w:b/>
          <w:bCs/>
          <w:color w:val="000000" w:themeColor="text1"/>
        </w:rPr>
        <w:t>___________________</w:t>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p>
    <w:p w14:paraId="29BE33A7" w14:textId="77777777" w:rsidR="000B30F6" w:rsidRPr="00AA3818" w:rsidRDefault="000B30F6" w:rsidP="00A1425E">
      <w:pPr>
        <w:spacing w:after="240" w:line="240" w:lineRule="auto"/>
        <w:jc w:val="both"/>
        <w:rPr>
          <w:rFonts w:eastAsia="Times New Roman" w:cstheme="minorHAnsi"/>
          <w:b/>
          <w:bCs/>
          <w:color w:val="000000" w:themeColor="text1"/>
        </w:rPr>
      </w:pPr>
    </w:p>
    <w:p w14:paraId="5481CA85" w14:textId="357BF5F6"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APPROVED:</w:t>
      </w:r>
    </w:p>
    <w:p w14:paraId="12433BB1" w14:textId="77777777"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_________________________________</w:t>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p>
    <w:p w14:paraId="3855BF68" w14:textId="77777777"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___________________, Mayor</w:t>
      </w:r>
    </w:p>
    <w:p w14:paraId="4C9CC4E8" w14:textId="77777777" w:rsidR="000B30F6" w:rsidRPr="00AA3818" w:rsidRDefault="000B30F6" w:rsidP="00A1425E">
      <w:pPr>
        <w:spacing w:after="240" w:line="240" w:lineRule="auto"/>
        <w:jc w:val="both"/>
        <w:rPr>
          <w:rFonts w:eastAsia="Times New Roman" w:cstheme="minorHAnsi"/>
          <w:b/>
          <w:bCs/>
          <w:color w:val="000000" w:themeColor="text1"/>
        </w:rPr>
      </w:pPr>
    </w:p>
    <w:p w14:paraId="2FC09CB9" w14:textId="77777777" w:rsidR="000B30F6" w:rsidRPr="00AA3818" w:rsidRDefault="000B30F6" w:rsidP="00A1425E">
      <w:pPr>
        <w:spacing w:after="240" w:line="240" w:lineRule="auto"/>
        <w:jc w:val="both"/>
        <w:rPr>
          <w:rFonts w:eastAsia="Times New Roman" w:cstheme="minorHAnsi"/>
          <w:b/>
          <w:bCs/>
          <w:color w:val="000000" w:themeColor="text1"/>
        </w:rPr>
      </w:pPr>
    </w:p>
    <w:p w14:paraId="0B493B9A" w14:textId="77777777"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_________________________________</w:t>
      </w:r>
    </w:p>
    <w:p w14:paraId="3B2FE253" w14:textId="6BA2E4FA"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 xml:space="preserve">__________________, </w:t>
      </w:r>
      <w:r w:rsidR="003E50C1">
        <w:rPr>
          <w:rFonts w:eastAsia="Times New Roman" w:cstheme="minorHAnsi"/>
          <w:b/>
          <w:bCs/>
          <w:color w:val="000000" w:themeColor="text1"/>
        </w:rPr>
        <w:t>[</w:t>
      </w:r>
      <w:r w:rsidR="003E50C1" w:rsidRPr="003E50C1">
        <w:rPr>
          <w:rFonts w:eastAsia="Times New Roman" w:cstheme="minorHAnsi"/>
          <w:b/>
          <w:bCs/>
          <w:color w:val="000000" w:themeColor="text1"/>
          <w:highlight w:val="yellow"/>
        </w:rPr>
        <w:t>City/Town</w:t>
      </w:r>
      <w:r w:rsidR="003E50C1">
        <w:rPr>
          <w:rFonts w:eastAsia="Times New Roman" w:cstheme="minorHAnsi"/>
          <w:b/>
          <w:bCs/>
          <w:color w:val="000000" w:themeColor="text1"/>
        </w:rPr>
        <w:t>]</w:t>
      </w:r>
      <w:r w:rsidR="003E50C1" w:rsidRPr="00AA3818">
        <w:rPr>
          <w:rFonts w:eastAsia="Times New Roman" w:cstheme="minorHAnsi"/>
          <w:b/>
          <w:bCs/>
          <w:color w:val="000000" w:themeColor="text1"/>
        </w:rPr>
        <w:t xml:space="preserve"> </w:t>
      </w:r>
      <w:r w:rsidRPr="00AA3818">
        <w:rPr>
          <w:rFonts w:eastAsia="Times New Roman" w:cstheme="minorHAnsi"/>
          <w:b/>
          <w:bCs/>
          <w:color w:val="000000" w:themeColor="text1"/>
        </w:rPr>
        <w:t>Clerk</w:t>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r w:rsidRPr="00AA3818">
        <w:rPr>
          <w:rFonts w:eastAsia="Times New Roman" w:cstheme="minorHAnsi"/>
          <w:b/>
          <w:bCs/>
          <w:color w:val="000000" w:themeColor="text1"/>
        </w:rPr>
        <w:tab/>
      </w:r>
    </w:p>
    <w:p w14:paraId="12CF8372" w14:textId="77777777" w:rsidR="00BE6AB5" w:rsidRPr="00AA3818" w:rsidRDefault="00BE6AB5" w:rsidP="00A1425E">
      <w:pPr>
        <w:spacing w:after="240" w:line="240" w:lineRule="auto"/>
        <w:jc w:val="both"/>
        <w:rPr>
          <w:rFonts w:eastAsia="Times New Roman" w:cstheme="minorHAnsi"/>
          <w:b/>
          <w:bCs/>
          <w:color w:val="000000" w:themeColor="text1"/>
        </w:rPr>
      </w:pPr>
    </w:p>
    <w:p w14:paraId="2617E886" w14:textId="77777777"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APPROVED AS TO LEGAL FORM:</w:t>
      </w:r>
    </w:p>
    <w:p w14:paraId="7E401D6A" w14:textId="77777777" w:rsidR="000B30F6" w:rsidRPr="00AA3818" w:rsidRDefault="000B30F6" w:rsidP="00A1425E">
      <w:pPr>
        <w:spacing w:after="240" w:line="240" w:lineRule="auto"/>
        <w:jc w:val="both"/>
        <w:rPr>
          <w:rFonts w:eastAsia="Times New Roman" w:cstheme="minorHAnsi"/>
          <w:b/>
          <w:bCs/>
          <w:color w:val="000000" w:themeColor="text1"/>
        </w:rPr>
      </w:pPr>
    </w:p>
    <w:p w14:paraId="7CB5694F" w14:textId="77777777" w:rsidR="000B30F6" w:rsidRPr="00AA3818"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________________________________</w:t>
      </w:r>
    </w:p>
    <w:p w14:paraId="5695FB00" w14:textId="3CEFCD35" w:rsidR="000B30F6" w:rsidRDefault="000B30F6" w:rsidP="00A1425E">
      <w:pPr>
        <w:spacing w:after="240" w:line="240" w:lineRule="auto"/>
        <w:jc w:val="both"/>
        <w:rPr>
          <w:rFonts w:eastAsia="Times New Roman" w:cstheme="minorHAnsi"/>
          <w:b/>
          <w:bCs/>
          <w:color w:val="000000" w:themeColor="text1"/>
        </w:rPr>
      </w:pPr>
      <w:r w:rsidRPr="00AA3818">
        <w:rPr>
          <w:rFonts w:eastAsia="Times New Roman" w:cstheme="minorHAnsi"/>
          <w:b/>
          <w:bCs/>
          <w:color w:val="000000" w:themeColor="text1"/>
        </w:rPr>
        <w:t xml:space="preserve">__________________, </w:t>
      </w:r>
      <w:r w:rsidR="003E50C1">
        <w:rPr>
          <w:rFonts w:eastAsia="Times New Roman" w:cstheme="minorHAnsi"/>
          <w:b/>
          <w:bCs/>
          <w:color w:val="000000" w:themeColor="text1"/>
        </w:rPr>
        <w:t>[</w:t>
      </w:r>
      <w:r w:rsidR="003E50C1" w:rsidRPr="003E50C1">
        <w:rPr>
          <w:rFonts w:eastAsia="Times New Roman" w:cstheme="minorHAnsi"/>
          <w:b/>
          <w:bCs/>
          <w:color w:val="000000" w:themeColor="text1"/>
          <w:highlight w:val="yellow"/>
        </w:rPr>
        <w:t>City/Town</w:t>
      </w:r>
      <w:r w:rsidR="003E50C1">
        <w:rPr>
          <w:rFonts w:eastAsia="Times New Roman" w:cstheme="minorHAnsi"/>
          <w:b/>
          <w:bCs/>
          <w:color w:val="000000" w:themeColor="text1"/>
        </w:rPr>
        <w:t>]</w:t>
      </w:r>
      <w:r w:rsidRPr="00AA3818">
        <w:rPr>
          <w:rFonts w:eastAsia="Times New Roman" w:cstheme="minorHAnsi"/>
          <w:b/>
          <w:bCs/>
          <w:color w:val="000000" w:themeColor="text1"/>
        </w:rPr>
        <w:t xml:space="preserve"> Attorney </w:t>
      </w:r>
    </w:p>
    <w:p w14:paraId="43D473A2" w14:textId="77777777" w:rsidR="00D224AA" w:rsidRDefault="003E50C1">
      <w:pPr>
        <w:spacing w:line="259" w:lineRule="auto"/>
        <w:rPr>
          <w:rFonts w:eastAsia="Times New Roman" w:cstheme="minorHAnsi"/>
          <w:b/>
          <w:bCs/>
          <w:color w:val="000000" w:themeColor="text1"/>
        </w:rPr>
        <w:sectPr w:rsidR="00D224AA">
          <w:footerReference w:type="even" r:id="rId10"/>
          <w:footerReference w:type="default" r:id="rId11"/>
          <w:pgSz w:w="12240" w:h="15840"/>
          <w:pgMar w:top="1440" w:right="1440" w:bottom="1440" w:left="1440" w:header="720" w:footer="720" w:gutter="0"/>
          <w:cols w:space="720"/>
          <w:docGrid w:linePitch="360"/>
        </w:sectPr>
      </w:pPr>
      <w:r>
        <w:rPr>
          <w:rFonts w:eastAsia="Times New Roman" w:cstheme="minorHAnsi"/>
          <w:b/>
          <w:bCs/>
          <w:color w:val="000000" w:themeColor="text1"/>
        </w:rPr>
        <w:br w:type="page"/>
      </w:r>
    </w:p>
    <w:p w14:paraId="6337324B" w14:textId="737AA9E4" w:rsidR="003E50C1" w:rsidRDefault="003E50C1">
      <w:pPr>
        <w:spacing w:line="259" w:lineRule="auto"/>
        <w:rPr>
          <w:rFonts w:eastAsia="Times New Roman" w:cstheme="minorHAnsi"/>
          <w:b/>
          <w:bCs/>
          <w:color w:val="000000" w:themeColor="text1"/>
        </w:rPr>
      </w:pPr>
    </w:p>
    <w:p w14:paraId="7F5A4288" w14:textId="4B5EA91B" w:rsidR="003E50C1" w:rsidRPr="003E50C1" w:rsidRDefault="003E50C1" w:rsidP="003E50C1">
      <w:pPr>
        <w:spacing w:after="240" w:line="240" w:lineRule="auto"/>
        <w:jc w:val="center"/>
        <w:rPr>
          <w:rFonts w:cstheme="minorHAnsi"/>
          <w:b/>
          <w:color w:val="000000" w:themeColor="text1"/>
          <w:u w:val="single"/>
        </w:rPr>
      </w:pPr>
      <w:r w:rsidRPr="003E50C1">
        <w:rPr>
          <w:rFonts w:cstheme="minorHAnsi"/>
          <w:b/>
          <w:color w:val="000000" w:themeColor="text1"/>
          <w:u w:val="single"/>
        </w:rPr>
        <w:t>Exhibit A</w:t>
      </w:r>
    </w:p>
    <w:p w14:paraId="098A49AD" w14:textId="7FA5C5EB" w:rsidR="003E50C1" w:rsidRDefault="003E50C1" w:rsidP="003E50C1">
      <w:pPr>
        <w:spacing w:after="240" w:line="240" w:lineRule="auto"/>
        <w:jc w:val="center"/>
        <w:rPr>
          <w:rFonts w:cstheme="minorHAnsi"/>
          <w:b/>
          <w:color w:val="000000" w:themeColor="text1"/>
          <w:u w:val="single"/>
        </w:rPr>
      </w:pPr>
      <w:r w:rsidRPr="003E50C1">
        <w:rPr>
          <w:rFonts w:cstheme="minorHAnsi"/>
          <w:b/>
          <w:color w:val="000000" w:themeColor="text1"/>
          <w:u w:val="single"/>
        </w:rPr>
        <w:t>Existing Supplemental Review Districts</w:t>
      </w:r>
    </w:p>
    <w:p w14:paraId="42CC56A2" w14:textId="4F0BEA5B" w:rsidR="003E50C1" w:rsidRPr="00221253" w:rsidRDefault="009972F5" w:rsidP="006F6689">
      <w:pPr>
        <w:spacing w:after="240" w:line="240" w:lineRule="auto"/>
        <w:jc w:val="both"/>
        <w:rPr>
          <w:rFonts w:cstheme="minorHAnsi"/>
          <w:bCs/>
          <w:i/>
          <w:iCs/>
          <w:color w:val="000000" w:themeColor="text1"/>
          <w:highlight w:val="yellow"/>
        </w:rPr>
      </w:pPr>
      <w:r>
        <w:rPr>
          <w:rFonts w:cstheme="minorHAnsi"/>
          <w:bCs/>
          <w:color w:val="000000" w:themeColor="text1"/>
        </w:rPr>
        <w:t>[</w:t>
      </w:r>
      <w:r w:rsidRPr="00221253">
        <w:rPr>
          <w:rFonts w:cstheme="minorHAnsi"/>
          <w:bCs/>
          <w:i/>
          <w:iCs/>
          <w:color w:val="000000" w:themeColor="text1"/>
          <w:highlight w:val="yellow"/>
        </w:rPr>
        <w:t xml:space="preserve">DRAFTING NOTE: The Small Wireless Facilities Deployment Act allows special treatment </w:t>
      </w:r>
      <w:r w:rsidR="00221253">
        <w:rPr>
          <w:rFonts w:cstheme="minorHAnsi"/>
          <w:bCs/>
          <w:i/>
          <w:iCs/>
          <w:color w:val="000000" w:themeColor="text1"/>
          <w:highlight w:val="yellow"/>
        </w:rPr>
        <w:t>within</w:t>
      </w:r>
      <w:r w:rsidRPr="00221253">
        <w:rPr>
          <w:rFonts w:cstheme="minorHAnsi"/>
          <w:bCs/>
          <w:i/>
          <w:iCs/>
          <w:color w:val="000000" w:themeColor="text1"/>
          <w:highlight w:val="yellow"/>
        </w:rPr>
        <w:t xml:space="preserve"> design districts, historic districts, and underground districts. These three types of districts are referred to together in the model ordinance as “Supplemental Review Districts.” To be eligible for special treatment under the Act, such districts must have been formally designated by the Municipality. </w:t>
      </w:r>
      <w:r w:rsidR="006F6689" w:rsidRPr="00221253">
        <w:rPr>
          <w:rFonts w:cstheme="minorHAnsi"/>
          <w:bCs/>
          <w:i/>
          <w:iCs/>
          <w:color w:val="000000" w:themeColor="text1"/>
          <w:highlight w:val="yellow"/>
        </w:rPr>
        <w:t>By listing all existing Supplemental Review Districts in this Exhibit, the Municipality may ensure that these districts have been appropriately designated.</w:t>
      </w:r>
    </w:p>
    <w:p w14:paraId="55F4C8D1" w14:textId="361AA752" w:rsidR="006F6689" w:rsidRPr="00221253" w:rsidRDefault="006F6689" w:rsidP="006F6689">
      <w:pPr>
        <w:spacing w:after="240" w:line="240" w:lineRule="auto"/>
        <w:jc w:val="both"/>
        <w:rPr>
          <w:rFonts w:cstheme="minorHAnsi"/>
          <w:bCs/>
          <w:i/>
          <w:iCs/>
          <w:color w:val="000000" w:themeColor="text1"/>
          <w:highlight w:val="yellow"/>
        </w:rPr>
      </w:pPr>
      <w:r w:rsidRPr="00221253">
        <w:rPr>
          <w:rFonts w:cstheme="minorHAnsi"/>
          <w:bCs/>
          <w:i/>
          <w:iCs/>
          <w:color w:val="000000" w:themeColor="text1"/>
          <w:highlight w:val="yellow"/>
        </w:rPr>
        <w:t>If the Municipality has any areas within its jurisdiction that apply special standard for architectural or aesthetic protection (design districts), historic preservation (historic districts), or underground concealment of utility infrastructure (underground districts), those districts should be listed in this exhibit.</w:t>
      </w:r>
    </w:p>
    <w:p w14:paraId="3791C32A" w14:textId="403BABE5" w:rsidR="006F6689" w:rsidRDefault="006F6689" w:rsidP="006F6689">
      <w:pPr>
        <w:spacing w:after="240" w:line="240" w:lineRule="auto"/>
        <w:jc w:val="both"/>
        <w:rPr>
          <w:rFonts w:cstheme="minorHAnsi"/>
          <w:bCs/>
          <w:color w:val="000000" w:themeColor="text1"/>
        </w:rPr>
      </w:pPr>
      <w:r w:rsidRPr="00221253">
        <w:rPr>
          <w:rFonts w:cstheme="minorHAnsi"/>
          <w:bCs/>
          <w:i/>
          <w:iCs/>
          <w:color w:val="000000" w:themeColor="text1"/>
          <w:highlight w:val="yellow"/>
        </w:rPr>
        <w:t>References to this exhibit in the body of the ordinance are highlighted. If the Municipality has no districts of a particular type as of the date of adoption, the relevant, highlighted references in the body of the document should be deleted</w:t>
      </w:r>
      <w:r>
        <w:rPr>
          <w:rFonts w:cstheme="minorHAnsi"/>
          <w:bCs/>
          <w:color w:val="000000" w:themeColor="text1"/>
        </w:rPr>
        <w:t>.]</w:t>
      </w:r>
    </w:p>
    <w:p w14:paraId="6870436A" w14:textId="35D71AEA" w:rsidR="006F6689" w:rsidRDefault="006F6689">
      <w:pPr>
        <w:spacing w:line="259" w:lineRule="auto"/>
        <w:rPr>
          <w:rFonts w:cstheme="minorHAnsi"/>
          <w:bCs/>
          <w:color w:val="000000" w:themeColor="text1"/>
        </w:rPr>
      </w:pPr>
      <w:r>
        <w:rPr>
          <w:rFonts w:cstheme="minorHAnsi"/>
          <w:bCs/>
          <w:color w:val="000000" w:themeColor="text1"/>
        </w:rPr>
        <w:br w:type="page"/>
      </w:r>
    </w:p>
    <w:p w14:paraId="183061F2" w14:textId="77777777" w:rsidR="006F6689" w:rsidRPr="006F6689" w:rsidRDefault="006F6689" w:rsidP="006F6689">
      <w:pPr>
        <w:spacing w:after="240" w:line="240" w:lineRule="auto"/>
        <w:jc w:val="both"/>
        <w:rPr>
          <w:rFonts w:cstheme="minorHAnsi"/>
          <w:bCs/>
          <w:color w:val="000000" w:themeColor="text1"/>
        </w:rPr>
      </w:pPr>
    </w:p>
    <w:p w14:paraId="76D792E6" w14:textId="68889EF7" w:rsidR="003E50C1" w:rsidRPr="003E50C1" w:rsidRDefault="003E50C1" w:rsidP="003E50C1">
      <w:pPr>
        <w:spacing w:after="240" w:line="240" w:lineRule="auto"/>
        <w:jc w:val="center"/>
        <w:rPr>
          <w:rFonts w:cstheme="minorHAnsi"/>
          <w:b/>
          <w:color w:val="000000" w:themeColor="text1"/>
          <w:u w:val="single"/>
        </w:rPr>
      </w:pPr>
      <w:r w:rsidRPr="003E50C1">
        <w:rPr>
          <w:rFonts w:cstheme="minorHAnsi"/>
          <w:b/>
          <w:color w:val="000000" w:themeColor="text1"/>
          <w:u w:val="single"/>
        </w:rPr>
        <w:t>Exhibit B</w:t>
      </w:r>
    </w:p>
    <w:p w14:paraId="5C476536" w14:textId="6D06DA5E" w:rsidR="003E50C1" w:rsidRDefault="003E50C1" w:rsidP="003E50C1">
      <w:pPr>
        <w:spacing w:after="240" w:line="240" w:lineRule="auto"/>
        <w:jc w:val="center"/>
        <w:rPr>
          <w:rFonts w:cstheme="minorHAnsi"/>
          <w:bCs/>
          <w:color w:val="000000" w:themeColor="text1"/>
        </w:rPr>
      </w:pPr>
      <w:r w:rsidRPr="003E50C1">
        <w:rPr>
          <w:rFonts w:cstheme="minorHAnsi"/>
          <w:b/>
          <w:color w:val="000000" w:themeColor="text1"/>
          <w:u w:val="single"/>
        </w:rPr>
        <w:t>Design Manual</w:t>
      </w:r>
    </w:p>
    <w:p w14:paraId="3AF440DC" w14:textId="3C83F3EB" w:rsidR="006F6689" w:rsidRPr="00221253" w:rsidRDefault="006F6689" w:rsidP="006F6689">
      <w:pPr>
        <w:spacing w:after="240" w:line="240" w:lineRule="auto"/>
        <w:jc w:val="both"/>
        <w:rPr>
          <w:rFonts w:cstheme="minorHAnsi"/>
          <w:bCs/>
          <w:i/>
          <w:iCs/>
          <w:color w:val="000000" w:themeColor="text1"/>
          <w:highlight w:val="yellow"/>
        </w:rPr>
      </w:pPr>
      <w:r>
        <w:rPr>
          <w:rFonts w:cstheme="minorHAnsi"/>
          <w:bCs/>
          <w:color w:val="000000" w:themeColor="text1"/>
          <w:highlight w:val="yellow"/>
        </w:rPr>
        <w:t>[</w:t>
      </w:r>
      <w:r w:rsidRPr="00221253">
        <w:rPr>
          <w:rFonts w:cstheme="minorHAnsi"/>
          <w:bCs/>
          <w:i/>
          <w:iCs/>
          <w:color w:val="000000" w:themeColor="text1"/>
          <w:highlight w:val="yellow"/>
        </w:rPr>
        <w:t>DRAFTING NOTE: The Small Wireless Facilities Deployment Act allows the Municipality to adopt a Design Manual. As implemented in the model ordinance, the Design Manual serves two functions:</w:t>
      </w:r>
    </w:p>
    <w:p w14:paraId="2D314C39" w14:textId="047D1BC1" w:rsidR="006F6689" w:rsidRPr="00221253" w:rsidRDefault="006F6689" w:rsidP="006F6689">
      <w:pPr>
        <w:pStyle w:val="ListParagraph"/>
        <w:numPr>
          <w:ilvl w:val="0"/>
          <w:numId w:val="18"/>
        </w:numPr>
        <w:spacing w:after="240" w:line="240" w:lineRule="auto"/>
        <w:jc w:val="both"/>
        <w:rPr>
          <w:rFonts w:cstheme="minorHAnsi"/>
          <w:bCs/>
          <w:i/>
          <w:iCs/>
          <w:color w:val="000000" w:themeColor="text1"/>
          <w:sz w:val="22"/>
          <w:szCs w:val="22"/>
          <w:highlight w:val="yellow"/>
        </w:rPr>
      </w:pPr>
      <w:r w:rsidRPr="00221253">
        <w:rPr>
          <w:rFonts w:cstheme="minorHAnsi"/>
          <w:bCs/>
          <w:i/>
          <w:iCs/>
          <w:color w:val="000000" w:themeColor="text1"/>
          <w:sz w:val="22"/>
          <w:szCs w:val="22"/>
          <w:highlight w:val="yellow"/>
        </w:rPr>
        <w:t>The Design Manual should contain all aesthetic, stealth, and concealment requirements applicable to small wireless facilities. For example, the Design Manual may require that all facilities be painted a uniform color. The ordinance itself says only that small wireless facilities should be “no more visible” than other infrastructure. Additional details and conditions may be required by the Design Manual.</w:t>
      </w:r>
    </w:p>
    <w:p w14:paraId="4E9E80F2" w14:textId="77777777" w:rsidR="006F6689" w:rsidRPr="00221253" w:rsidRDefault="006F6689" w:rsidP="006F6689">
      <w:pPr>
        <w:pStyle w:val="ListParagraph"/>
        <w:spacing w:after="240" w:line="240" w:lineRule="auto"/>
        <w:jc w:val="both"/>
        <w:rPr>
          <w:rFonts w:cstheme="minorHAnsi"/>
          <w:bCs/>
          <w:i/>
          <w:iCs/>
          <w:color w:val="000000" w:themeColor="text1"/>
          <w:sz w:val="22"/>
          <w:szCs w:val="22"/>
          <w:highlight w:val="yellow"/>
        </w:rPr>
      </w:pPr>
    </w:p>
    <w:p w14:paraId="135C0923" w14:textId="775FE00A" w:rsidR="006F6689" w:rsidRPr="00221253" w:rsidRDefault="006F6689" w:rsidP="006F6689">
      <w:pPr>
        <w:pStyle w:val="ListParagraph"/>
        <w:numPr>
          <w:ilvl w:val="0"/>
          <w:numId w:val="18"/>
        </w:numPr>
        <w:spacing w:after="240" w:line="240" w:lineRule="auto"/>
        <w:jc w:val="both"/>
        <w:rPr>
          <w:rFonts w:cstheme="minorHAnsi"/>
          <w:bCs/>
          <w:i/>
          <w:iCs/>
          <w:color w:val="000000" w:themeColor="text1"/>
          <w:sz w:val="22"/>
          <w:szCs w:val="22"/>
          <w:highlight w:val="yellow"/>
        </w:rPr>
      </w:pPr>
      <w:r w:rsidRPr="00221253">
        <w:rPr>
          <w:rFonts w:cstheme="minorHAnsi"/>
          <w:bCs/>
          <w:i/>
          <w:iCs/>
          <w:color w:val="000000" w:themeColor="text1"/>
          <w:sz w:val="22"/>
          <w:szCs w:val="22"/>
          <w:highlight w:val="yellow"/>
        </w:rPr>
        <w:t xml:space="preserve">The Design Manual may establish pre-approved deployments that do not need separate </w:t>
      </w:r>
      <w:r w:rsidR="00221253" w:rsidRPr="00221253">
        <w:rPr>
          <w:rFonts w:cstheme="minorHAnsi"/>
          <w:bCs/>
          <w:i/>
          <w:iCs/>
          <w:color w:val="000000" w:themeColor="text1"/>
          <w:sz w:val="22"/>
          <w:szCs w:val="22"/>
          <w:highlight w:val="yellow"/>
        </w:rPr>
        <w:t>aesthetic review. For example, the Design Manual may provide that all deployment meeting certain size, height, color, and stealth requirements will be automatically approved as to appearance.</w:t>
      </w:r>
    </w:p>
    <w:p w14:paraId="3422E070" w14:textId="0F406BF5" w:rsidR="00221253" w:rsidRPr="00221253" w:rsidRDefault="00221253" w:rsidP="00221253">
      <w:pPr>
        <w:spacing w:after="240" w:line="240" w:lineRule="auto"/>
        <w:jc w:val="both"/>
        <w:rPr>
          <w:rFonts w:cstheme="minorHAnsi"/>
          <w:bCs/>
          <w:color w:val="000000" w:themeColor="text1"/>
        </w:rPr>
      </w:pPr>
      <w:r w:rsidRPr="00221253">
        <w:rPr>
          <w:rFonts w:cstheme="minorHAnsi"/>
          <w:bCs/>
          <w:i/>
          <w:iCs/>
          <w:color w:val="000000" w:themeColor="text1"/>
          <w:highlight w:val="yellow"/>
        </w:rPr>
        <w:t>References to the Design Manual in the body of the model ordinance are highlighted. If the Municipality chooses not to adopt a Design Manual, these highlighted references should be deleted</w:t>
      </w:r>
      <w:r w:rsidRPr="00221253">
        <w:rPr>
          <w:rFonts w:cstheme="minorHAnsi"/>
          <w:bCs/>
          <w:color w:val="000000" w:themeColor="text1"/>
          <w:highlight w:val="yellow"/>
        </w:rPr>
        <w:t>.</w:t>
      </w:r>
      <w:r w:rsidRPr="00221253">
        <w:rPr>
          <w:rFonts w:cstheme="minorHAnsi"/>
          <w:bCs/>
          <w:color w:val="000000" w:themeColor="text1"/>
        </w:rPr>
        <w:t>]</w:t>
      </w:r>
    </w:p>
    <w:sectPr w:rsidR="00221253" w:rsidRPr="00221253" w:rsidSect="00D224AA">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1C25A" w14:textId="77777777" w:rsidR="0038009C" w:rsidRDefault="0038009C" w:rsidP="00044D49">
      <w:pPr>
        <w:spacing w:after="0" w:line="240" w:lineRule="auto"/>
      </w:pPr>
      <w:r>
        <w:separator/>
      </w:r>
    </w:p>
  </w:endnote>
  <w:endnote w:type="continuationSeparator" w:id="0">
    <w:p w14:paraId="6D896F30" w14:textId="77777777" w:rsidR="0038009C" w:rsidRDefault="0038009C" w:rsidP="0004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0"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1215C" w14:textId="77777777" w:rsidR="00030D56" w:rsidRDefault="00030D56" w:rsidP="00BF3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53B8B0" w14:textId="77777777" w:rsidR="00030D56" w:rsidRDefault="00030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F667" w14:textId="77777777" w:rsidR="00030D56" w:rsidRDefault="00030D56" w:rsidP="00BF3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35C">
      <w:rPr>
        <w:rStyle w:val="PageNumber"/>
        <w:noProof/>
      </w:rPr>
      <w:t>2</w:t>
    </w:r>
    <w:r>
      <w:rPr>
        <w:rStyle w:val="PageNumber"/>
      </w:rPr>
      <w:fldChar w:fldCharType="end"/>
    </w:r>
  </w:p>
  <w:p w14:paraId="3A5A7687" w14:textId="77777777" w:rsidR="00030D56" w:rsidRDefault="00030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90310" w14:textId="77777777" w:rsidR="00030D56" w:rsidRPr="00D224AA" w:rsidRDefault="00030D56" w:rsidP="00D22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2090E" w14:textId="77777777" w:rsidR="0038009C" w:rsidRDefault="0038009C" w:rsidP="00044D49">
      <w:pPr>
        <w:spacing w:after="0" w:line="240" w:lineRule="auto"/>
      </w:pPr>
      <w:r>
        <w:separator/>
      </w:r>
    </w:p>
  </w:footnote>
  <w:footnote w:type="continuationSeparator" w:id="0">
    <w:p w14:paraId="48769202" w14:textId="77777777" w:rsidR="0038009C" w:rsidRDefault="0038009C" w:rsidP="00044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E4981"/>
    <w:multiLevelType w:val="hybridMultilevel"/>
    <w:tmpl w:val="83C49352"/>
    <w:lvl w:ilvl="0" w:tplc="9708AC06">
      <w:start w:val="1"/>
      <w:numFmt w:val="lowerRoman"/>
      <w:lvlText w:val="(%1)"/>
      <w:lvlJc w:val="left"/>
      <w:pPr>
        <w:ind w:left="720" w:hanging="360"/>
      </w:pPr>
      <w:rPr>
        <w:rFonts w:ascii="Times New Roman" w:eastAsia="Times New Roman" w:hAnsi="Times New Roman" w:cs="Times New Roman"/>
      </w:rPr>
    </w:lvl>
    <w:lvl w:ilvl="1" w:tplc="AB22C1D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40B4"/>
    <w:multiLevelType w:val="hybridMultilevel"/>
    <w:tmpl w:val="55260116"/>
    <w:lvl w:ilvl="0" w:tplc="CE5EAC44">
      <w:start w:val="1"/>
      <w:numFmt w:val="lowerRoman"/>
      <w:lvlText w:val="(%1)"/>
      <w:lvlJc w:val="left"/>
      <w:pPr>
        <w:ind w:left="720" w:hanging="720"/>
      </w:pPr>
      <w:rPr>
        <w:rFonts w:asciiTheme="minorHAnsi" w:eastAsia="Times New Roman"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51B7"/>
    <w:multiLevelType w:val="multilevel"/>
    <w:tmpl w:val="9FFAB3AE"/>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C5482C"/>
    <w:multiLevelType w:val="hybridMultilevel"/>
    <w:tmpl w:val="FB849B0E"/>
    <w:lvl w:ilvl="0" w:tplc="571C3E3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A3190"/>
    <w:multiLevelType w:val="hybridMultilevel"/>
    <w:tmpl w:val="DA8CED08"/>
    <w:lvl w:ilvl="0" w:tplc="33F83CCC">
      <w:start w:val="1"/>
      <w:numFmt w:val="lowerRoman"/>
      <w:lvlText w:val="(%1)"/>
      <w:lvlJc w:val="left"/>
      <w:pPr>
        <w:ind w:left="1440" w:hanging="720"/>
      </w:pPr>
      <w:rPr>
        <w:rFonts w:asciiTheme="minorHAnsi" w:eastAsia="Times New Roman"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2A293A"/>
    <w:multiLevelType w:val="hybridMultilevel"/>
    <w:tmpl w:val="4C408E2C"/>
    <w:lvl w:ilvl="0" w:tplc="0528171E">
      <w:start w:val="1"/>
      <w:numFmt w:val="lowerLetter"/>
      <w:lvlText w:val="(%1)"/>
      <w:lvlJc w:val="left"/>
      <w:pPr>
        <w:ind w:left="1440" w:hanging="720"/>
      </w:pPr>
      <w:rPr>
        <w:rFonts w:eastAsiaTheme="minorHAns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A24424"/>
    <w:multiLevelType w:val="hybridMultilevel"/>
    <w:tmpl w:val="B65461AA"/>
    <w:lvl w:ilvl="0" w:tplc="149CFEB2">
      <w:start w:val="1"/>
      <w:numFmt w:val="lowerLetter"/>
      <w:lvlText w:val="(%1)"/>
      <w:lvlJc w:val="left"/>
      <w:pPr>
        <w:ind w:left="720" w:hanging="720"/>
      </w:pPr>
      <w:rPr>
        <w:rFonts w:eastAsiaTheme="minorHAnsi"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A86E04"/>
    <w:multiLevelType w:val="hybridMultilevel"/>
    <w:tmpl w:val="ABCAD63C"/>
    <w:lvl w:ilvl="0" w:tplc="AB22C1D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153D6"/>
    <w:multiLevelType w:val="hybridMultilevel"/>
    <w:tmpl w:val="5386AFDE"/>
    <w:lvl w:ilvl="0" w:tplc="D7A8C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804108"/>
    <w:multiLevelType w:val="hybridMultilevel"/>
    <w:tmpl w:val="1FB02DCE"/>
    <w:lvl w:ilvl="0" w:tplc="28BCF6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531FA"/>
    <w:multiLevelType w:val="hybridMultilevel"/>
    <w:tmpl w:val="E3BAD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50E8E"/>
    <w:multiLevelType w:val="hybridMultilevel"/>
    <w:tmpl w:val="5FEEA730"/>
    <w:lvl w:ilvl="0" w:tplc="B2423486">
      <w:start w:val="1"/>
      <w:numFmt w:val="lowerLetter"/>
      <w:lvlText w:val="(%1)"/>
      <w:lvlJc w:val="left"/>
      <w:pPr>
        <w:ind w:left="720" w:hanging="720"/>
      </w:pPr>
      <w:rPr>
        <w:rFonts w:eastAsiaTheme="minorHAnsi"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EC4AE1"/>
    <w:multiLevelType w:val="hybridMultilevel"/>
    <w:tmpl w:val="B3763B20"/>
    <w:lvl w:ilvl="0" w:tplc="43268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5D259F"/>
    <w:multiLevelType w:val="hybridMultilevel"/>
    <w:tmpl w:val="FB62642A"/>
    <w:lvl w:ilvl="0" w:tplc="0528171E">
      <w:start w:val="1"/>
      <w:numFmt w:val="lowerLetter"/>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C0EFC"/>
    <w:multiLevelType w:val="hybridMultilevel"/>
    <w:tmpl w:val="D624E120"/>
    <w:lvl w:ilvl="0" w:tplc="0528171E">
      <w:start w:val="1"/>
      <w:numFmt w:val="lowerLetter"/>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A66FC"/>
    <w:multiLevelType w:val="hybridMultilevel"/>
    <w:tmpl w:val="8B000ED6"/>
    <w:lvl w:ilvl="0" w:tplc="B42EF8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D561C5"/>
    <w:multiLevelType w:val="hybridMultilevel"/>
    <w:tmpl w:val="8A8227C2"/>
    <w:lvl w:ilvl="0" w:tplc="BD38B680">
      <w:start w:val="1"/>
      <w:numFmt w:val="lowerLetter"/>
      <w:lvlText w:val="(%1)"/>
      <w:lvlJc w:val="left"/>
      <w:pPr>
        <w:ind w:left="1080" w:hanging="360"/>
      </w:pPr>
      <w:rPr>
        <w:b/>
        <w:color w:val="auto"/>
        <w:sz w:val="24"/>
        <w:szCs w:val="24"/>
      </w:rPr>
    </w:lvl>
    <w:lvl w:ilvl="1" w:tplc="0409001B">
      <w:start w:val="1"/>
      <w:numFmt w:val="lowerRoman"/>
      <w:lvlText w:val="%2."/>
      <w:lvlJc w:val="righ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0"/>
  </w:num>
  <w:num w:numId="5">
    <w:abstractNumId w:val="2"/>
  </w:num>
  <w:num w:numId="6">
    <w:abstractNumId w:val="7"/>
  </w:num>
  <w:num w:numId="7">
    <w:abstractNumId w:val="14"/>
  </w:num>
  <w:num w:numId="8">
    <w:abstractNumId w:val="8"/>
  </w:num>
  <w:num w:numId="9">
    <w:abstractNumId w:val="13"/>
  </w:num>
  <w:num w:numId="10">
    <w:abstractNumId w:val="12"/>
  </w:num>
  <w:num w:numId="11">
    <w:abstractNumId w:val="6"/>
  </w:num>
  <w:num w:numId="12">
    <w:abstractNumId w:val="9"/>
  </w:num>
  <w:num w:numId="13">
    <w:abstractNumId w:val="4"/>
  </w:num>
  <w:num w:numId="14">
    <w:abstractNumId w:val="15"/>
  </w:num>
  <w:num w:numId="15">
    <w:abstractNumId w:val="11"/>
  </w:num>
  <w:num w:numId="16">
    <w:abstractNumId w:val="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3szAyNDE2NDMzNDdS0lEKTi0uzszPAykwMq4FAKk6a2otAAAA"/>
  </w:docVars>
  <w:rsids>
    <w:rsidRoot w:val="000B30F6"/>
    <w:rsid w:val="00017A5D"/>
    <w:rsid w:val="00022006"/>
    <w:rsid w:val="00022E0D"/>
    <w:rsid w:val="00026FAE"/>
    <w:rsid w:val="00030D56"/>
    <w:rsid w:val="0003624F"/>
    <w:rsid w:val="00040811"/>
    <w:rsid w:val="000424FC"/>
    <w:rsid w:val="000444FE"/>
    <w:rsid w:val="00044D49"/>
    <w:rsid w:val="00046589"/>
    <w:rsid w:val="00051CC9"/>
    <w:rsid w:val="00057A50"/>
    <w:rsid w:val="00062BA6"/>
    <w:rsid w:val="00062E83"/>
    <w:rsid w:val="00067BD7"/>
    <w:rsid w:val="0008207E"/>
    <w:rsid w:val="00082C57"/>
    <w:rsid w:val="00087B57"/>
    <w:rsid w:val="00087F0D"/>
    <w:rsid w:val="00087F14"/>
    <w:rsid w:val="00094056"/>
    <w:rsid w:val="0009635C"/>
    <w:rsid w:val="000A353E"/>
    <w:rsid w:val="000B30F6"/>
    <w:rsid w:val="000B652F"/>
    <w:rsid w:val="000C34B0"/>
    <w:rsid w:val="000C36E6"/>
    <w:rsid w:val="000D2748"/>
    <w:rsid w:val="000E0F23"/>
    <w:rsid w:val="000E335E"/>
    <w:rsid w:val="000F108E"/>
    <w:rsid w:val="000F583E"/>
    <w:rsid w:val="00116B7D"/>
    <w:rsid w:val="00125115"/>
    <w:rsid w:val="00130906"/>
    <w:rsid w:val="0013363D"/>
    <w:rsid w:val="00137DB4"/>
    <w:rsid w:val="0015434B"/>
    <w:rsid w:val="00162AF1"/>
    <w:rsid w:val="00163A49"/>
    <w:rsid w:val="00186696"/>
    <w:rsid w:val="00190859"/>
    <w:rsid w:val="001911FB"/>
    <w:rsid w:val="001A43BE"/>
    <w:rsid w:val="001B0DC9"/>
    <w:rsid w:val="001B444E"/>
    <w:rsid w:val="001C33F6"/>
    <w:rsid w:val="001C6FB2"/>
    <w:rsid w:val="001F74D2"/>
    <w:rsid w:val="0021286B"/>
    <w:rsid w:val="00213F65"/>
    <w:rsid w:val="00214AB3"/>
    <w:rsid w:val="00221253"/>
    <w:rsid w:val="00224D9C"/>
    <w:rsid w:val="00232084"/>
    <w:rsid w:val="002438A9"/>
    <w:rsid w:val="00245D5C"/>
    <w:rsid w:val="00251E52"/>
    <w:rsid w:val="00261238"/>
    <w:rsid w:val="002A0089"/>
    <w:rsid w:val="002A0848"/>
    <w:rsid w:val="002A112B"/>
    <w:rsid w:val="002A1F23"/>
    <w:rsid w:val="002A78B9"/>
    <w:rsid w:val="002B0830"/>
    <w:rsid w:val="002B5A27"/>
    <w:rsid w:val="002C09C0"/>
    <w:rsid w:val="002C31EB"/>
    <w:rsid w:val="002C3842"/>
    <w:rsid w:val="002C4B9A"/>
    <w:rsid w:val="002D1877"/>
    <w:rsid w:val="002E21CC"/>
    <w:rsid w:val="00304C59"/>
    <w:rsid w:val="0030795B"/>
    <w:rsid w:val="00312E23"/>
    <w:rsid w:val="0031449D"/>
    <w:rsid w:val="0032167E"/>
    <w:rsid w:val="00322C44"/>
    <w:rsid w:val="00326811"/>
    <w:rsid w:val="00335958"/>
    <w:rsid w:val="00341BBA"/>
    <w:rsid w:val="0034507A"/>
    <w:rsid w:val="00351D9A"/>
    <w:rsid w:val="00354671"/>
    <w:rsid w:val="003548CF"/>
    <w:rsid w:val="00362EC4"/>
    <w:rsid w:val="00366296"/>
    <w:rsid w:val="00366FBA"/>
    <w:rsid w:val="00373856"/>
    <w:rsid w:val="00377B00"/>
    <w:rsid w:val="0038009C"/>
    <w:rsid w:val="00380D85"/>
    <w:rsid w:val="00384463"/>
    <w:rsid w:val="00385C00"/>
    <w:rsid w:val="003866B3"/>
    <w:rsid w:val="00394189"/>
    <w:rsid w:val="00394787"/>
    <w:rsid w:val="003C7C62"/>
    <w:rsid w:val="003D7B42"/>
    <w:rsid w:val="003E40A7"/>
    <w:rsid w:val="003E50C1"/>
    <w:rsid w:val="003F12F6"/>
    <w:rsid w:val="0040720F"/>
    <w:rsid w:val="00407BB3"/>
    <w:rsid w:val="0041770C"/>
    <w:rsid w:val="00417771"/>
    <w:rsid w:val="00420BBA"/>
    <w:rsid w:val="004224E9"/>
    <w:rsid w:val="00427664"/>
    <w:rsid w:val="004366A4"/>
    <w:rsid w:val="004374AB"/>
    <w:rsid w:val="0046660F"/>
    <w:rsid w:val="00470474"/>
    <w:rsid w:val="00481D20"/>
    <w:rsid w:val="00493E57"/>
    <w:rsid w:val="00495D4D"/>
    <w:rsid w:val="004A60F6"/>
    <w:rsid w:val="004A611B"/>
    <w:rsid w:val="004A6E77"/>
    <w:rsid w:val="004B4688"/>
    <w:rsid w:val="004D55A3"/>
    <w:rsid w:val="004D6BA4"/>
    <w:rsid w:val="004E4DA5"/>
    <w:rsid w:val="00506782"/>
    <w:rsid w:val="005100E8"/>
    <w:rsid w:val="00511E31"/>
    <w:rsid w:val="005139A2"/>
    <w:rsid w:val="005163B6"/>
    <w:rsid w:val="00527756"/>
    <w:rsid w:val="00531614"/>
    <w:rsid w:val="0053761E"/>
    <w:rsid w:val="005470E8"/>
    <w:rsid w:val="00551517"/>
    <w:rsid w:val="00553F11"/>
    <w:rsid w:val="00556A4E"/>
    <w:rsid w:val="005864F6"/>
    <w:rsid w:val="00591D25"/>
    <w:rsid w:val="0059224F"/>
    <w:rsid w:val="005978A9"/>
    <w:rsid w:val="005A3E64"/>
    <w:rsid w:val="005C74D5"/>
    <w:rsid w:val="005D5698"/>
    <w:rsid w:val="005D6906"/>
    <w:rsid w:val="005D6F5F"/>
    <w:rsid w:val="005E1A60"/>
    <w:rsid w:val="005F04CF"/>
    <w:rsid w:val="005F1B1A"/>
    <w:rsid w:val="005F7F86"/>
    <w:rsid w:val="006055BA"/>
    <w:rsid w:val="00613662"/>
    <w:rsid w:val="00616191"/>
    <w:rsid w:val="0061672B"/>
    <w:rsid w:val="0062104B"/>
    <w:rsid w:val="0064012E"/>
    <w:rsid w:val="006415DA"/>
    <w:rsid w:val="00647FFD"/>
    <w:rsid w:val="006516E4"/>
    <w:rsid w:val="00660B08"/>
    <w:rsid w:val="006627EA"/>
    <w:rsid w:val="00663243"/>
    <w:rsid w:val="00664040"/>
    <w:rsid w:val="00664AFC"/>
    <w:rsid w:val="00665F89"/>
    <w:rsid w:val="0067366F"/>
    <w:rsid w:val="006766B2"/>
    <w:rsid w:val="00685F82"/>
    <w:rsid w:val="006951C7"/>
    <w:rsid w:val="0069749E"/>
    <w:rsid w:val="006A15C7"/>
    <w:rsid w:val="006A5523"/>
    <w:rsid w:val="006A6FA7"/>
    <w:rsid w:val="006B1A79"/>
    <w:rsid w:val="006C3676"/>
    <w:rsid w:val="006D29D4"/>
    <w:rsid w:val="006E2B4C"/>
    <w:rsid w:val="006F00E6"/>
    <w:rsid w:val="006F381D"/>
    <w:rsid w:val="006F6689"/>
    <w:rsid w:val="00701D1D"/>
    <w:rsid w:val="007031EF"/>
    <w:rsid w:val="00706AA1"/>
    <w:rsid w:val="0071420C"/>
    <w:rsid w:val="00714288"/>
    <w:rsid w:val="00722E5A"/>
    <w:rsid w:val="007336D2"/>
    <w:rsid w:val="00737AC7"/>
    <w:rsid w:val="00741774"/>
    <w:rsid w:val="00742398"/>
    <w:rsid w:val="00744CBB"/>
    <w:rsid w:val="0074635F"/>
    <w:rsid w:val="00750404"/>
    <w:rsid w:val="00755CE6"/>
    <w:rsid w:val="00764D5F"/>
    <w:rsid w:val="00767971"/>
    <w:rsid w:val="00791DB3"/>
    <w:rsid w:val="007A2615"/>
    <w:rsid w:val="007A5C13"/>
    <w:rsid w:val="007C18C4"/>
    <w:rsid w:val="007C5944"/>
    <w:rsid w:val="007D4D44"/>
    <w:rsid w:val="007D72EE"/>
    <w:rsid w:val="007E2350"/>
    <w:rsid w:val="007E41FE"/>
    <w:rsid w:val="007E4E02"/>
    <w:rsid w:val="007E6F9F"/>
    <w:rsid w:val="0080060D"/>
    <w:rsid w:val="008105C3"/>
    <w:rsid w:val="008118A9"/>
    <w:rsid w:val="008154A7"/>
    <w:rsid w:val="0081722B"/>
    <w:rsid w:val="00834403"/>
    <w:rsid w:val="008356B7"/>
    <w:rsid w:val="00846DB0"/>
    <w:rsid w:val="00854B86"/>
    <w:rsid w:val="00864353"/>
    <w:rsid w:val="00866903"/>
    <w:rsid w:val="00880797"/>
    <w:rsid w:val="00880FDC"/>
    <w:rsid w:val="0088293A"/>
    <w:rsid w:val="00894F20"/>
    <w:rsid w:val="008C0274"/>
    <w:rsid w:val="008D2F44"/>
    <w:rsid w:val="008D63AD"/>
    <w:rsid w:val="008E29E8"/>
    <w:rsid w:val="008E4214"/>
    <w:rsid w:val="008F2B6F"/>
    <w:rsid w:val="008F3907"/>
    <w:rsid w:val="008F3D88"/>
    <w:rsid w:val="009007C7"/>
    <w:rsid w:val="00920FEC"/>
    <w:rsid w:val="00922C79"/>
    <w:rsid w:val="00925A99"/>
    <w:rsid w:val="00931EAE"/>
    <w:rsid w:val="009417C4"/>
    <w:rsid w:val="00945314"/>
    <w:rsid w:val="00945488"/>
    <w:rsid w:val="009602F3"/>
    <w:rsid w:val="009609D0"/>
    <w:rsid w:val="00962ABB"/>
    <w:rsid w:val="00974208"/>
    <w:rsid w:val="00976105"/>
    <w:rsid w:val="009763C0"/>
    <w:rsid w:val="009811EC"/>
    <w:rsid w:val="009853BF"/>
    <w:rsid w:val="0098562E"/>
    <w:rsid w:val="00985E4C"/>
    <w:rsid w:val="009972F5"/>
    <w:rsid w:val="009A43ED"/>
    <w:rsid w:val="009A6E7C"/>
    <w:rsid w:val="009B0527"/>
    <w:rsid w:val="009B4457"/>
    <w:rsid w:val="009D1847"/>
    <w:rsid w:val="009E038B"/>
    <w:rsid w:val="009F1449"/>
    <w:rsid w:val="00A1053F"/>
    <w:rsid w:val="00A1425E"/>
    <w:rsid w:val="00A1612D"/>
    <w:rsid w:val="00A228A2"/>
    <w:rsid w:val="00A241F1"/>
    <w:rsid w:val="00A31467"/>
    <w:rsid w:val="00A343C8"/>
    <w:rsid w:val="00A356A0"/>
    <w:rsid w:val="00A4105A"/>
    <w:rsid w:val="00A50E71"/>
    <w:rsid w:val="00A673CD"/>
    <w:rsid w:val="00A70F8B"/>
    <w:rsid w:val="00A817E5"/>
    <w:rsid w:val="00A91FD8"/>
    <w:rsid w:val="00A93D36"/>
    <w:rsid w:val="00AA0F50"/>
    <w:rsid w:val="00AA36EF"/>
    <w:rsid w:val="00AA3818"/>
    <w:rsid w:val="00AA6B51"/>
    <w:rsid w:val="00AB77BF"/>
    <w:rsid w:val="00AC4041"/>
    <w:rsid w:val="00AD639D"/>
    <w:rsid w:val="00AD7F5E"/>
    <w:rsid w:val="00AF17EF"/>
    <w:rsid w:val="00AF5E65"/>
    <w:rsid w:val="00B0525F"/>
    <w:rsid w:val="00B17531"/>
    <w:rsid w:val="00B20161"/>
    <w:rsid w:val="00B41921"/>
    <w:rsid w:val="00B53753"/>
    <w:rsid w:val="00B749EB"/>
    <w:rsid w:val="00B75100"/>
    <w:rsid w:val="00B763C6"/>
    <w:rsid w:val="00B76668"/>
    <w:rsid w:val="00B90872"/>
    <w:rsid w:val="00BA3A7B"/>
    <w:rsid w:val="00BA62C0"/>
    <w:rsid w:val="00BB5DA4"/>
    <w:rsid w:val="00BB7BAD"/>
    <w:rsid w:val="00BD553E"/>
    <w:rsid w:val="00BE6AB5"/>
    <w:rsid w:val="00BE6CB8"/>
    <w:rsid w:val="00BF32EB"/>
    <w:rsid w:val="00C025F7"/>
    <w:rsid w:val="00C02926"/>
    <w:rsid w:val="00C03CAE"/>
    <w:rsid w:val="00C05D7C"/>
    <w:rsid w:val="00C113FF"/>
    <w:rsid w:val="00C205A3"/>
    <w:rsid w:val="00C405F1"/>
    <w:rsid w:val="00C41BE1"/>
    <w:rsid w:val="00C42C8A"/>
    <w:rsid w:val="00C44218"/>
    <w:rsid w:val="00C52491"/>
    <w:rsid w:val="00C525D7"/>
    <w:rsid w:val="00C528CE"/>
    <w:rsid w:val="00C65962"/>
    <w:rsid w:val="00C75BF8"/>
    <w:rsid w:val="00C80712"/>
    <w:rsid w:val="00C86081"/>
    <w:rsid w:val="00C91079"/>
    <w:rsid w:val="00C947D6"/>
    <w:rsid w:val="00C961E2"/>
    <w:rsid w:val="00CA7A79"/>
    <w:rsid w:val="00CB05B7"/>
    <w:rsid w:val="00CB31B8"/>
    <w:rsid w:val="00CB37DE"/>
    <w:rsid w:val="00CB3948"/>
    <w:rsid w:val="00CB3E86"/>
    <w:rsid w:val="00CC3002"/>
    <w:rsid w:val="00CC4CA1"/>
    <w:rsid w:val="00CE354D"/>
    <w:rsid w:val="00CE5EE0"/>
    <w:rsid w:val="00CE79DB"/>
    <w:rsid w:val="00CE7DDB"/>
    <w:rsid w:val="00CF008F"/>
    <w:rsid w:val="00CF73AA"/>
    <w:rsid w:val="00D025E6"/>
    <w:rsid w:val="00D0701E"/>
    <w:rsid w:val="00D079E5"/>
    <w:rsid w:val="00D1222A"/>
    <w:rsid w:val="00D130C8"/>
    <w:rsid w:val="00D16D04"/>
    <w:rsid w:val="00D224AA"/>
    <w:rsid w:val="00D432F8"/>
    <w:rsid w:val="00D52281"/>
    <w:rsid w:val="00D55700"/>
    <w:rsid w:val="00D6016C"/>
    <w:rsid w:val="00D62FC8"/>
    <w:rsid w:val="00D655A5"/>
    <w:rsid w:val="00D734D7"/>
    <w:rsid w:val="00D758F8"/>
    <w:rsid w:val="00D87991"/>
    <w:rsid w:val="00D97602"/>
    <w:rsid w:val="00DA4C34"/>
    <w:rsid w:val="00DA51E0"/>
    <w:rsid w:val="00DA5324"/>
    <w:rsid w:val="00DA60BE"/>
    <w:rsid w:val="00DB7926"/>
    <w:rsid w:val="00DE394D"/>
    <w:rsid w:val="00DE58EF"/>
    <w:rsid w:val="00DF51B6"/>
    <w:rsid w:val="00DF5DAC"/>
    <w:rsid w:val="00DF763A"/>
    <w:rsid w:val="00DF798A"/>
    <w:rsid w:val="00E028D8"/>
    <w:rsid w:val="00E07615"/>
    <w:rsid w:val="00E20155"/>
    <w:rsid w:val="00E20C6F"/>
    <w:rsid w:val="00E278C5"/>
    <w:rsid w:val="00E37693"/>
    <w:rsid w:val="00E37F14"/>
    <w:rsid w:val="00E4302F"/>
    <w:rsid w:val="00E4730B"/>
    <w:rsid w:val="00E50288"/>
    <w:rsid w:val="00E52184"/>
    <w:rsid w:val="00E52FD3"/>
    <w:rsid w:val="00E61434"/>
    <w:rsid w:val="00E66A3A"/>
    <w:rsid w:val="00E75216"/>
    <w:rsid w:val="00E86BE3"/>
    <w:rsid w:val="00EB0B5E"/>
    <w:rsid w:val="00EB0E71"/>
    <w:rsid w:val="00EB274E"/>
    <w:rsid w:val="00EB2DFE"/>
    <w:rsid w:val="00EB5975"/>
    <w:rsid w:val="00EC030A"/>
    <w:rsid w:val="00EC1A63"/>
    <w:rsid w:val="00EC3AD0"/>
    <w:rsid w:val="00EC4626"/>
    <w:rsid w:val="00ED3DCD"/>
    <w:rsid w:val="00ED3E25"/>
    <w:rsid w:val="00ED7D3C"/>
    <w:rsid w:val="00EF0D84"/>
    <w:rsid w:val="00EF0FCD"/>
    <w:rsid w:val="00EF0FE7"/>
    <w:rsid w:val="00F144D9"/>
    <w:rsid w:val="00F17322"/>
    <w:rsid w:val="00F24B28"/>
    <w:rsid w:val="00F30F6B"/>
    <w:rsid w:val="00F331F1"/>
    <w:rsid w:val="00F364CA"/>
    <w:rsid w:val="00F36587"/>
    <w:rsid w:val="00F46817"/>
    <w:rsid w:val="00F62ADA"/>
    <w:rsid w:val="00F72E9E"/>
    <w:rsid w:val="00F81AB6"/>
    <w:rsid w:val="00F83112"/>
    <w:rsid w:val="00F8437F"/>
    <w:rsid w:val="00F85927"/>
    <w:rsid w:val="00FA3F0E"/>
    <w:rsid w:val="00FB7FCB"/>
    <w:rsid w:val="00FD14B3"/>
    <w:rsid w:val="00FD2C5F"/>
    <w:rsid w:val="00FD7D29"/>
    <w:rsid w:val="00FE43D0"/>
    <w:rsid w:val="00FF1B46"/>
    <w:rsid w:val="00FF2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606CB"/>
  <w15:docId w15:val="{67F386A9-3ABB-4DC1-85B5-8E0D8FD9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0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0F6"/>
    <w:pPr>
      <w:spacing w:after="200" w:line="288" w:lineRule="auto"/>
      <w:ind w:left="720"/>
      <w:contextualSpacing/>
    </w:pPr>
    <w:rPr>
      <w:rFonts w:eastAsiaTheme="minorEastAsia"/>
      <w:sz w:val="21"/>
      <w:szCs w:val="21"/>
    </w:rPr>
  </w:style>
  <w:style w:type="character" w:styleId="CommentReference">
    <w:name w:val="annotation reference"/>
    <w:basedOn w:val="DefaultParagraphFont"/>
    <w:uiPriority w:val="99"/>
    <w:semiHidden/>
    <w:unhideWhenUsed/>
    <w:rsid w:val="00C44218"/>
    <w:rPr>
      <w:sz w:val="16"/>
      <w:szCs w:val="16"/>
    </w:rPr>
  </w:style>
  <w:style w:type="paragraph" w:styleId="CommentText">
    <w:name w:val="annotation text"/>
    <w:basedOn w:val="Normal"/>
    <w:link w:val="CommentTextChar"/>
    <w:uiPriority w:val="99"/>
    <w:semiHidden/>
    <w:unhideWhenUsed/>
    <w:rsid w:val="00C44218"/>
    <w:pPr>
      <w:spacing w:line="240" w:lineRule="auto"/>
    </w:pPr>
    <w:rPr>
      <w:sz w:val="20"/>
      <w:szCs w:val="20"/>
    </w:rPr>
  </w:style>
  <w:style w:type="character" w:customStyle="1" w:styleId="CommentTextChar">
    <w:name w:val="Comment Text Char"/>
    <w:basedOn w:val="DefaultParagraphFont"/>
    <w:link w:val="CommentText"/>
    <w:uiPriority w:val="99"/>
    <w:semiHidden/>
    <w:rsid w:val="00C44218"/>
    <w:rPr>
      <w:sz w:val="20"/>
      <w:szCs w:val="20"/>
    </w:rPr>
  </w:style>
  <w:style w:type="paragraph" w:styleId="BalloonText">
    <w:name w:val="Balloon Text"/>
    <w:basedOn w:val="Normal"/>
    <w:link w:val="BalloonTextChar"/>
    <w:uiPriority w:val="99"/>
    <w:semiHidden/>
    <w:unhideWhenUsed/>
    <w:rsid w:val="00C44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1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4218"/>
    <w:rPr>
      <w:b/>
      <w:bCs/>
    </w:rPr>
  </w:style>
  <w:style w:type="character" w:customStyle="1" w:styleId="CommentSubjectChar">
    <w:name w:val="Comment Subject Char"/>
    <w:basedOn w:val="CommentTextChar"/>
    <w:link w:val="CommentSubject"/>
    <w:uiPriority w:val="99"/>
    <w:semiHidden/>
    <w:rsid w:val="00C44218"/>
    <w:rPr>
      <w:b/>
      <w:bCs/>
      <w:sz w:val="20"/>
      <w:szCs w:val="20"/>
    </w:rPr>
  </w:style>
  <w:style w:type="character" w:styleId="Hyperlink">
    <w:name w:val="Hyperlink"/>
    <w:basedOn w:val="DefaultParagraphFont"/>
    <w:uiPriority w:val="99"/>
    <w:unhideWhenUsed/>
    <w:rsid w:val="007A2615"/>
    <w:rPr>
      <w:color w:val="0563C1" w:themeColor="hyperlink"/>
      <w:u w:val="single"/>
    </w:rPr>
  </w:style>
  <w:style w:type="character" w:styleId="FollowedHyperlink">
    <w:name w:val="FollowedHyperlink"/>
    <w:basedOn w:val="DefaultParagraphFont"/>
    <w:uiPriority w:val="99"/>
    <w:semiHidden/>
    <w:unhideWhenUsed/>
    <w:rsid w:val="009D1847"/>
    <w:rPr>
      <w:color w:val="954F72" w:themeColor="followedHyperlink"/>
      <w:u w:val="single"/>
    </w:rPr>
  </w:style>
  <w:style w:type="paragraph" w:styleId="Footer">
    <w:name w:val="footer"/>
    <w:basedOn w:val="Normal"/>
    <w:link w:val="FooterChar"/>
    <w:uiPriority w:val="99"/>
    <w:unhideWhenUsed/>
    <w:rsid w:val="00044D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4D49"/>
  </w:style>
  <w:style w:type="character" w:styleId="PageNumber">
    <w:name w:val="page number"/>
    <w:basedOn w:val="DefaultParagraphFont"/>
    <w:uiPriority w:val="99"/>
    <w:semiHidden/>
    <w:unhideWhenUsed/>
    <w:rsid w:val="00044D49"/>
  </w:style>
  <w:style w:type="paragraph" w:customStyle="1" w:styleId="Default">
    <w:name w:val="Default"/>
    <w:basedOn w:val="Normal"/>
    <w:rsid w:val="00A1053F"/>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79023">
      <w:bodyDiv w:val="1"/>
      <w:marLeft w:val="0"/>
      <w:marRight w:val="0"/>
      <w:marTop w:val="0"/>
      <w:marBottom w:val="0"/>
      <w:divBdr>
        <w:top w:val="none" w:sz="0" w:space="0" w:color="auto"/>
        <w:left w:val="none" w:sz="0" w:space="0" w:color="auto"/>
        <w:bottom w:val="none" w:sz="0" w:space="0" w:color="auto"/>
        <w:right w:val="none" w:sz="0" w:space="0" w:color="auto"/>
      </w:divBdr>
    </w:div>
    <w:div w:id="946695426">
      <w:bodyDiv w:val="1"/>
      <w:marLeft w:val="0"/>
      <w:marRight w:val="0"/>
      <w:marTop w:val="0"/>
      <w:marBottom w:val="0"/>
      <w:divBdr>
        <w:top w:val="none" w:sz="0" w:space="0" w:color="auto"/>
        <w:left w:val="none" w:sz="0" w:space="0" w:color="auto"/>
        <w:bottom w:val="none" w:sz="0" w:space="0" w:color="auto"/>
        <w:right w:val="none" w:sz="0" w:space="0" w:color="auto"/>
      </w:divBdr>
    </w:div>
    <w:div w:id="1013610626">
      <w:bodyDiv w:val="1"/>
      <w:marLeft w:val="0"/>
      <w:marRight w:val="0"/>
      <w:marTop w:val="0"/>
      <w:marBottom w:val="0"/>
      <w:divBdr>
        <w:top w:val="none" w:sz="0" w:space="0" w:color="auto"/>
        <w:left w:val="none" w:sz="0" w:space="0" w:color="auto"/>
        <w:bottom w:val="none" w:sz="0" w:space="0" w:color="auto"/>
        <w:right w:val="none" w:sz="0" w:space="0" w:color="auto"/>
      </w:divBdr>
    </w:div>
    <w:div w:id="1324121078">
      <w:bodyDiv w:val="1"/>
      <w:marLeft w:val="0"/>
      <w:marRight w:val="0"/>
      <w:marTop w:val="0"/>
      <w:marBottom w:val="0"/>
      <w:divBdr>
        <w:top w:val="none" w:sz="0" w:space="0" w:color="auto"/>
        <w:left w:val="none" w:sz="0" w:space="0" w:color="auto"/>
        <w:bottom w:val="none" w:sz="0" w:space="0" w:color="auto"/>
        <w:right w:val="none" w:sz="0" w:space="0" w:color="auto"/>
      </w:divBdr>
    </w:div>
    <w:div w:id="17453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SC Document" ma:contentTypeID="0x0101006D4637B91E6AA24BB80B3587B03E1F93003CDE89E7477B6841A430E64EC0225791" ma:contentTypeVersion="13" ma:contentTypeDescription="" ma:contentTypeScope="" ma:versionID="dc42b6618c702b041524585ae08f5f62">
  <xsd:schema xmlns:xsd="http://www.w3.org/2001/XMLSchema" xmlns:xs="http://www.w3.org/2001/XMLSchema" xmlns:p="http://schemas.microsoft.com/office/2006/metadata/properties" xmlns:ns1="http://schemas.microsoft.com/sharepoint/v3" xmlns:ns2="958926b8-2a0c-4601-a0b4-835049e543ef" xmlns:ns3="http://schemas.microsoft.com/sharepoint/v3/fields" xmlns:ns4="f44b9f0a-3c85-4606-9219-aac19508653f" targetNamespace="http://schemas.microsoft.com/office/2006/metadata/properties" ma:root="true" ma:fieldsID="bbdc327dd52ecaf982cae8ae6e4d7af3" ns1:_="" ns2:_="" ns3:_="" ns4:_="">
    <xsd:import namespace="http://schemas.microsoft.com/sharepoint/v3"/>
    <xsd:import namespace="958926b8-2a0c-4601-a0b4-835049e543ef"/>
    <xsd:import namespace="http://schemas.microsoft.com/sharepoint/v3/fields"/>
    <xsd:import namespace="f44b9f0a-3c85-4606-9219-aac19508653f"/>
    <xsd:element name="properties">
      <xsd:complexType>
        <xsd:sequence>
          <xsd:element name="documentManagement">
            <xsd:complexType>
              <xsd:all>
                <xsd:element ref="ns2:b24b5b4fc00b4f18883a29817037a193" minOccurs="0"/>
                <xsd:element ref="ns2:TaxCatchAll" minOccurs="0"/>
                <xsd:element ref="ns2:TaxCatchAllLabel" minOccurs="0"/>
                <xsd:element ref="ns3:_Version" minOccurs="0"/>
                <xsd:element ref="ns4:Season" minOccurs="0"/>
                <xsd:element ref="ns4:Year" minOccurs="0"/>
                <xsd:element ref="ns4:Date" minOccurs="0"/>
                <xsd:element ref="ns2:ReviewPerio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9"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926b8-2a0c-4601-a0b4-835049e543ef" elementFormDefault="qualified">
    <xsd:import namespace="http://schemas.microsoft.com/office/2006/documentManagement/types"/>
    <xsd:import namespace="http://schemas.microsoft.com/office/infopath/2007/PartnerControls"/>
    <xsd:element name="b24b5b4fc00b4f18883a29817037a193" ma:index="8" nillable="true" ma:taxonomy="true" ma:internalName="b24b5b4fc00b4f18883a29817037a193" ma:taxonomyFieldName="Taxonomy" ma:displayName="Taxonomy" ma:default="" ma:fieldId="{b24b5b4f-c00b-4f18-883a-29817037a193}" ma:taxonomyMulti="true" ma:sspId="2d53775a-ffec-4ffe-af9e-b178d98ea454" ma:termSetId="fa562827-2d33-4527-ac5d-e6045d76b6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f66106-d578-4031-8f43-c1bbc71e6623}" ma:internalName="TaxCatchAll" ma:showField="CatchAllData"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f66106-d578-4031-8f43-c1bbc71e6623}" ma:internalName="TaxCatchAllLabel" ma:readOnly="true" ma:showField="CatchAllDataLabel"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ReviewPeriod" ma:index="18" nillable="true" ma:displayName="Review Period" ma:format="Dropdown" ma:internalName="Review_x0020_Period">
      <xsd:simpleType>
        <xsd:restriction base="dms:Choice">
          <xsd:enumeration value="3 Months"/>
          <xsd:enumeration value="6 Months"/>
          <xsd:enumeration value="1 Year"/>
          <xsd:enumeration value="3 Years"/>
          <xsd:enumeration value="5 Years"/>
          <xsd:enumeration value="3 Months (Delete)"/>
          <xsd:enumeration value="6 Months (Delete)"/>
          <xsd:enumeration value="1 Year (Delete)"/>
          <xsd:enumeration value="3 Years (Delete)"/>
          <xsd:enumeration value="5 Years (De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hidden="true"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b9f0a-3c85-4606-9219-aac19508653f" elementFormDefault="qualified">
    <xsd:import namespace="http://schemas.microsoft.com/office/2006/documentManagement/types"/>
    <xsd:import namespace="http://schemas.microsoft.com/office/infopath/2007/PartnerControls"/>
    <xsd:element name="Season" ma:index="13" nillable="true" ma:displayName="Season" ma:format="Dropdown" ma:internalName="Season">
      <xsd:simpleType>
        <xsd:restriction base="dms:Choice">
          <xsd:enumeration value="Winter"/>
          <xsd:enumeration value="Spring"/>
          <xsd:enumeration value="Summer"/>
          <xsd:enumeration value="Fall"/>
        </xsd:restriction>
      </xsd:simpleType>
    </xsd:element>
    <xsd:element name="Year" ma:index="14" nillable="true" ma:displayName="Year" ma:decimals="0" ma:internalName="Year">
      <xsd:simpleType>
        <xsd:restriction base="dms:Number"/>
      </xsd:simpleType>
    </xsd:element>
    <xsd:element name="Date" ma:index="1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b24b5b4fc00b4f18883a29817037a193 xmlns="958926b8-2a0c-4601-a0b4-835049e543ef">
      <Terms xmlns="http://schemas.microsoft.com/office/infopath/2007/PartnerControls">
        <TermInfo xmlns="http://schemas.microsoft.com/office/infopath/2007/PartnerControls">
          <TermName xmlns="http://schemas.microsoft.com/office/infopath/2007/PartnerControls">Ordinances and Resolutions</TermName>
          <TermId xmlns="http://schemas.microsoft.com/office/infopath/2007/PartnerControls">0ba955ee-0fc9-48c2-9a7b-eec3cddd248b</TermId>
        </TermInfo>
        <TermInfo xmlns="http://schemas.microsoft.com/office/infopath/2007/PartnerControls">
          <TermName xmlns="http://schemas.microsoft.com/office/infopath/2007/PartnerControls">Model Ordinances</TermName>
          <TermId xmlns="http://schemas.microsoft.com/office/infopath/2007/PartnerControls">f379e557-01e9-4afa-b6ff-6532129f79bf</TermId>
        </TermInfo>
      </Terms>
    </b24b5b4fc00b4f18883a29817037a193>
    <ReviewPeriod xmlns="958926b8-2a0c-4601-a0b4-835049e543ef">1 Year</ReviewPeriod>
    <Year xmlns="f44b9f0a-3c85-4606-9219-aac19508653f" xsi:nil="true"/>
    <Date xmlns="f44b9f0a-3c85-4606-9219-aac19508653f" xsi:nil="true"/>
    <Season xmlns="f44b9f0a-3c85-4606-9219-aac19508653f" xsi:nil="true"/>
    <TaxCatchAll xmlns="958926b8-2a0c-4601-a0b4-835049e543ef">
      <Value>10</Value>
      <Value>187</Value>
    </TaxCatchAll>
    <PublishingContact xmlns="http://schemas.microsoft.com/sharepoint/v3">
      <UserInfo>
        <DisplayName>eric shytle</DisplayName>
        <AccountId>4516</AccountId>
        <AccountType/>
      </UserInfo>
    </PublishingContact>
  </documentManagement>
</p:properties>
</file>

<file path=customXml/itemProps1.xml><?xml version="1.0" encoding="utf-8"?>
<ds:datastoreItem xmlns:ds="http://schemas.openxmlformats.org/officeDocument/2006/customXml" ds:itemID="{A5CC552D-A3C3-440B-917B-AED6DD585667}">
  <ds:schemaRefs>
    <ds:schemaRef ds:uri="http://schemas.microsoft.com/sharepoint/v3/contenttype/forms"/>
  </ds:schemaRefs>
</ds:datastoreItem>
</file>

<file path=customXml/itemProps2.xml><?xml version="1.0" encoding="utf-8"?>
<ds:datastoreItem xmlns:ds="http://schemas.openxmlformats.org/officeDocument/2006/customXml" ds:itemID="{3B9BF672-C98A-40B3-AF8A-1303FDC78E46}"/>
</file>

<file path=customXml/itemProps3.xml><?xml version="1.0" encoding="utf-8"?>
<ds:datastoreItem xmlns:ds="http://schemas.openxmlformats.org/officeDocument/2006/customXml" ds:itemID="{75A129FF-64CF-4A47-BFDB-3B0655AFD47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10327</Words>
  <Characters>58868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Revised Model Ordinance - Small Wireless Facilities</vt:lpstr>
    </vt:vector>
  </TitlesOfParts>
  <Company/>
  <LinksUpToDate>false</LinksUpToDate>
  <CharactersWithSpaces>69057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Model Ordinance - Small Wireless Facilities</dc:title>
  <dc:subject/>
  <dc:creator>CREECH, TED</dc:creator>
  <cp:keywords/>
  <dc:description/>
  <cp:lastModifiedBy>Meredith Houck</cp:lastModifiedBy>
  <cp:revision>2</cp:revision>
  <cp:lastPrinted>2018-04-11T13:43:00Z</cp:lastPrinted>
  <dcterms:created xsi:type="dcterms:W3CDTF">2021-02-09T02:50:00Z</dcterms:created>
  <dcterms:modified xsi:type="dcterms:W3CDTF">2021-02-09T02:50:00Z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0x0101006D4637B91E6AA24BB80B3587B03E1F93003CDE89E7477B6841A430E64EC0225791</vt:lpwstr>
  </property>
  <property fmtid="{D5CDD505-2E9C-101B-9397-08002B2CF9AE}" pid="3" name="Training Type">
    <vt:lpwstr/>
  </property>
  <property fmtid="{D5CDD505-2E9C-101B-9397-08002B2CF9AE}" pid="4" name="MASCotTag">
    <vt:lpwstr/>
  </property>
  <property fmtid="{D5CDD505-2E9C-101B-9397-08002B2CF9AE}" pid="5" name="Taxonomy">
    <vt:lpwstr>10;#Ordinances and Resolutions|0ba955ee-0fc9-48c2-9a7b-eec3cddd248b;#187;#Model Ordinances|f379e557-01e9-4afa-b6ff-6532129f79bf</vt:lpwstr>
  </property>
</Properties>
</file>